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AEA" w:rsidRDefault="00C62AEA" w:rsidP="00C62AEA">
      <w:pPr>
        <w:jc w:val="center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sz w:val="16"/>
        </w:rPr>
        <w:t>Liste des 30 doctorants du professeur Denys Simon classés par ordre de soutenance</w:t>
      </w:r>
    </w:p>
    <w:p w:rsidR="00C62AEA" w:rsidRDefault="00C62AEA" w:rsidP="00C62AEA">
      <w:pPr>
        <w:jc w:val="center"/>
        <w:rPr>
          <w:rFonts w:ascii="Times New Roman" w:hAnsi="Times New Roman"/>
          <w:b/>
          <w:sz w:val="16"/>
        </w:rPr>
      </w:pPr>
    </w:p>
    <w:p w:rsidR="00BD793C" w:rsidRDefault="00BD793C" w:rsidP="00C62AEA">
      <w:pPr>
        <w:jc w:val="center"/>
        <w:rPr>
          <w:rFonts w:ascii="Times New Roman" w:hAnsi="Times New Roman"/>
          <w:b/>
          <w:sz w:val="16"/>
        </w:rPr>
      </w:pPr>
    </w:p>
    <w:p w:rsidR="00C62AEA" w:rsidRDefault="00C62AEA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30. </w:t>
      </w:r>
      <w:proofErr w:type="spellStart"/>
      <w:r w:rsidRPr="00A63A64">
        <w:rPr>
          <w:rFonts w:ascii="Times New Roman" w:hAnsi="Times New Roman"/>
          <w:b/>
          <w:sz w:val="16"/>
        </w:rPr>
        <w:t>Rotouillé</w:t>
      </w:r>
      <w:proofErr w:type="spellEnd"/>
      <w:r w:rsidRPr="00A63A64">
        <w:rPr>
          <w:rFonts w:ascii="Times New Roman" w:hAnsi="Times New Roman"/>
          <w:b/>
          <w:sz w:val="16"/>
        </w:rPr>
        <w:t>, Jean Charles</w:t>
      </w:r>
    </w:p>
    <w:p w:rsidR="00061AB0" w:rsidRPr="00061AB0" w:rsidRDefault="00A63A64" w:rsidP="00061AB0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i/>
          <w:sz w:val="16"/>
        </w:rPr>
        <w:t>L’utilisation de la technique de marché en droit  de l’environnement. L’exemple du système européen d’échanges des quotas de gaz à effet de serre</w:t>
      </w:r>
      <w:r w:rsidR="00061AB0">
        <w:rPr>
          <w:rFonts w:ascii="Times New Roman" w:hAnsi="Times New Roman"/>
          <w:b/>
          <w:sz w:val="16"/>
        </w:rPr>
        <w:t xml:space="preserve">, </w:t>
      </w:r>
      <w:r w:rsidR="00061AB0" w:rsidRPr="00061AB0">
        <w:rPr>
          <w:rFonts w:ascii="Times New Roman" w:hAnsi="Times New Roman"/>
          <w:sz w:val="16"/>
        </w:rPr>
        <w:t>Université Paris 2 Panthéon Assas</w:t>
      </w:r>
      <w:r w:rsidR="00061AB0">
        <w:rPr>
          <w:rFonts w:ascii="Times New Roman" w:hAnsi="Times New Roman"/>
          <w:sz w:val="16"/>
        </w:rPr>
        <w:t xml:space="preserve"> 28 novembre 2015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sz w:val="16"/>
        </w:rPr>
        <w:t xml:space="preserve">En </w:t>
      </w:r>
      <w:proofErr w:type="spellStart"/>
      <w:r w:rsidRPr="00061AB0">
        <w:rPr>
          <w:rFonts w:ascii="Times New Roman" w:hAnsi="Times New Roman"/>
          <w:sz w:val="16"/>
        </w:rPr>
        <w:t>co-direction</w:t>
      </w:r>
      <w:proofErr w:type="spellEnd"/>
      <w:r w:rsidRPr="00061AB0">
        <w:rPr>
          <w:rFonts w:ascii="Times New Roman" w:hAnsi="Times New Roman"/>
          <w:sz w:val="16"/>
        </w:rPr>
        <w:t xml:space="preserve"> avec Martine Lombard, Professeur à l’Université Paris 2 Panthéon Assas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>29. Lebon, Lydia</w:t>
      </w:r>
    </w:p>
    <w:p w:rsidR="00A63A64" w:rsidRPr="00061AB0" w:rsidRDefault="00A63A64" w:rsidP="00061AB0">
      <w:pPr>
        <w:jc w:val="both"/>
        <w:rPr>
          <w:rFonts w:ascii="Times New Roman" w:hAnsi="Times New Roman"/>
          <w:b/>
          <w:sz w:val="16"/>
        </w:rPr>
      </w:pPr>
      <w:r w:rsidRPr="00061AB0">
        <w:rPr>
          <w:rFonts w:ascii="Times New Roman" w:hAnsi="Times New Roman"/>
          <w:i/>
          <w:sz w:val="16"/>
        </w:rPr>
        <w:t>La territorialité et l’Union européenne, approches de droit public</w:t>
      </w:r>
      <w:r w:rsidR="00061AB0">
        <w:rPr>
          <w:rFonts w:ascii="Times New Roman" w:hAnsi="Times New Roman"/>
          <w:sz w:val="16"/>
        </w:rPr>
        <w:t xml:space="preserve">, </w:t>
      </w:r>
      <w:r w:rsidR="00061AB0" w:rsidRPr="00061AB0">
        <w:rPr>
          <w:rFonts w:ascii="Times New Roman" w:hAnsi="Times New Roman"/>
          <w:sz w:val="16"/>
        </w:rPr>
        <w:t>Université Montesquieu Bordeaux IV, 5 juillet 2013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sz w:val="16"/>
        </w:rPr>
        <w:t xml:space="preserve">En </w:t>
      </w:r>
      <w:proofErr w:type="spellStart"/>
      <w:r w:rsidRPr="00061AB0">
        <w:rPr>
          <w:rFonts w:ascii="Times New Roman" w:hAnsi="Times New Roman"/>
          <w:sz w:val="16"/>
        </w:rPr>
        <w:t>co-direction</w:t>
      </w:r>
      <w:proofErr w:type="spellEnd"/>
      <w:r w:rsidRPr="00061AB0">
        <w:rPr>
          <w:rFonts w:ascii="Times New Roman" w:hAnsi="Times New Roman"/>
          <w:sz w:val="16"/>
        </w:rPr>
        <w:t xml:space="preserve"> avec Olivier Dubos, Professeur à l’Université Montesquieu Bordeaux IV</w:t>
      </w:r>
      <w:r w:rsidR="00061AB0">
        <w:rPr>
          <w:rFonts w:ascii="Times New Roman" w:hAnsi="Times New Roman"/>
          <w:sz w:val="16"/>
        </w:rPr>
        <w:t xml:space="preserve">, publiée chez  </w:t>
      </w:r>
      <w:hyperlink r:id="rId7" w:history="1">
        <w:proofErr w:type="spellStart"/>
        <w:r w:rsidRPr="00061AB0">
          <w:rPr>
            <w:rStyle w:val="Lienhypertexte"/>
            <w:rFonts w:ascii="Times New Roman" w:hAnsi="Times New Roman"/>
            <w:sz w:val="16"/>
          </w:rPr>
          <w:t>Bruylant</w:t>
        </w:r>
        <w:proofErr w:type="spellEnd"/>
      </w:hyperlink>
      <w:r w:rsidRPr="00061AB0">
        <w:rPr>
          <w:rFonts w:ascii="Times New Roman" w:hAnsi="Times New Roman"/>
          <w:sz w:val="16"/>
        </w:rPr>
        <w:t xml:space="preserve"> 2015, 726 p. 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28. </w:t>
      </w:r>
      <w:proofErr w:type="spellStart"/>
      <w:r w:rsidRPr="00A63A64">
        <w:rPr>
          <w:rFonts w:ascii="Times New Roman" w:hAnsi="Times New Roman"/>
          <w:b/>
          <w:sz w:val="16"/>
        </w:rPr>
        <w:t>Payet</w:t>
      </w:r>
      <w:proofErr w:type="spellEnd"/>
      <w:r w:rsidRPr="00A63A64">
        <w:rPr>
          <w:rFonts w:ascii="Times New Roman" w:hAnsi="Times New Roman"/>
          <w:b/>
          <w:sz w:val="16"/>
        </w:rPr>
        <w:t>, Dorothée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bCs/>
          <w:i/>
          <w:iCs/>
          <w:sz w:val="16"/>
        </w:rPr>
        <w:t>L’entité territoriale infra-étatique dans la jurisprudence de l’Union européenne. La Cour de justice de l’Union européenne face à la dimension régionale et locale des Etats membres</w:t>
      </w:r>
      <w:r w:rsidR="00061AB0">
        <w:rPr>
          <w:rFonts w:ascii="Times New Roman" w:hAnsi="Times New Roman"/>
          <w:sz w:val="16"/>
        </w:rPr>
        <w:t xml:space="preserve">, </w:t>
      </w:r>
      <w:r w:rsidR="00061AB0" w:rsidRPr="00061AB0">
        <w:rPr>
          <w:rFonts w:ascii="Times New Roman" w:hAnsi="Times New Roman"/>
          <w:sz w:val="16"/>
        </w:rPr>
        <w:t>Univers</w:t>
      </w:r>
      <w:r w:rsidR="00061AB0">
        <w:rPr>
          <w:rFonts w:ascii="Times New Roman" w:hAnsi="Times New Roman"/>
          <w:sz w:val="16"/>
        </w:rPr>
        <w:t>ité de La Réunion, 13 mars 2013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sz w:val="16"/>
        </w:rPr>
        <w:t xml:space="preserve">En </w:t>
      </w:r>
      <w:proofErr w:type="spellStart"/>
      <w:r w:rsidRPr="00061AB0">
        <w:rPr>
          <w:rFonts w:ascii="Times New Roman" w:hAnsi="Times New Roman"/>
          <w:sz w:val="16"/>
        </w:rPr>
        <w:t>co-direction</w:t>
      </w:r>
      <w:proofErr w:type="spellEnd"/>
      <w:r w:rsidRPr="00061AB0">
        <w:rPr>
          <w:rFonts w:ascii="Times New Roman" w:hAnsi="Times New Roman"/>
          <w:sz w:val="16"/>
        </w:rPr>
        <w:t xml:space="preserve"> avec Hélène </w:t>
      </w:r>
      <w:proofErr w:type="spellStart"/>
      <w:r w:rsidRPr="00061AB0">
        <w:rPr>
          <w:rFonts w:ascii="Times New Roman" w:hAnsi="Times New Roman"/>
          <w:sz w:val="16"/>
        </w:rPr>
        <w:t>Pongérard</w:t>
      </w:r>
      <w:proofErr w:type="spellEnd"/>
      <w:r w:rsidRPr="00061AB0">
        <w:rPr>
          <w:rFonts w:ascii="Times New Roman" w:hAnsi="Times New Roman"/>
          <w:sz w:val="16"/>
        </w:rPr>
        <w:t xml:space="preserve"> </w:t>
      </w:r>
      <w:proofErr w:type="spellStart"/>
      <w:r w:rsidRPr="00061AB0">
        <w:rPr>
          <w:rFonts w:ascii="Times New Roman" w:hAnsi="Times New Roman"/>
          <w:sz w:val="16"/>
        </w:rPr>
        <w:t>Payet</w:t>
      </w:r>
      <w:proofErr w:type="spellEnd"/>
      <w:r w:rsidRPr="00061AB0">
        <w:rPr>
          <w:rFonts w:ascii="Times New Roman" w:hAnsi="Times New Roman"/>
          <w:sz w:val="16"/>
        </w:rPr>
        <w:t>, Maître de conférences HDR à l’Université de La Réunion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27. </w:t>
      </w:r>
      <w:proofErr w:type="spellStart"/>
      <w:r w:rsidRPr="00A63A64">
        <w:rPr>
          <w:rFonts w:ascii="Times New Roman" w:hAnsi="Times New Roman"/>
          <w:b/>
          <w:sz w:val="16"/>
        </w:rPr>
        <w:t>Payet</w:t>
      </w:r>
      <w:proofErr w:type="spellEnd"/>
      <w:r w:rsidRPr="00A63A64">
        <w:rPr>
          <w:rFonts w:ascii="Times New Roman" w:hAnsi="Times New Roman"/>
          <w:b/>
          <w:sz w:val="16"/>
        </w:rPr>
        <w:t>, Stéphanie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061AB0">
        <w:rPr>
          <w:rFonts w:ascii="Times New Roman" w:hAnsi="Times New Roman"/>
          <w:i/>
          <w:sz w:val="16"/>
        </w:rPr>
        <w:t>Le droit à une protection juridictionnelle effective</w:t>
      </w:r>
      <w:r w:rsidRPr="00061AB0">
        <w:rPr>
          <w:rFonts w:ascii="Times New Roman" w:hAnsi="Times New Roman"/>
          <w:i/>
          <w:sz w:val="16"/>
        </w:rPr>
        <w:t xml:space="preserve"> en droit de l’Union européenne</w:t>
      </w:r>
      <w:r>
        <w:rPr>
          <w:rFonts w:ascii="Times New Roman" w:hAnsi="Times New Roman"/>
          <w:b/>
          <w:sz w:val="16"/>
        </w:rPr>
        <w:t xml:space="preserve">, </w:t>
      </w:r>
      <w:r w:rsidRPr="00061AB0">
        <w:rPr>
          <w:rFonts w:ascii="Times New Roman" w:hAnsi="Times New Roman"/>
          <w:sz w:val="16"/>
        </w:rPr>
        <w:t>Université de La Réunion, 10 septembre 2012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26. </w:t>
      </w:r>
      <w:proofErr w:type="spellStart"/>
      <w:r w:rsidRPr="00A63A64">
        <w:rPr>
          <w:rFonts w:ascii="Times New Roman" w:hAnsi="Times New Roman"/>
          <w:b/>
          <w:sz w:val="16"/>
        </w:rPr>
        <w:t>Techer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  <w:proofErr w:type="spellStart"/>
      <w:r w:rsidRPr="00A63A64">
        <w:rPr>
          <w:rFonts w:ascii="Times New Roman" w:hAnsi="Times New Roman"/>
          <w:b/>
          <w:sz w:val="16"/>
        </w:rPr>
        <w:t>Stephanie</w:t>
      </w:r>
      <w:proofErr w:type="spellEnd"/>
    </w:p>
    <w:p w:rsidR="00A63A64" w:rsidRPr="00061AB0" w:rsidRDefault="00A63A64" w:rsidP="00A63A64">
      <w:pPr>
        <w:rPr>
          <w:rFonts w:ascii="Times New Roman" w:hAnsi="Times New Roman"/>
          <w:i/>
          <w:sz w:val="16"/>
        </w:rPr>
      </w:pPr>
      <w:r w:rsidRPr="00061AB0">
        <w:rPr>
          <w:rFonts w:ascii="Times New Roman" w:hAnsi="Times New Roman"/>
          <w:i/>
          <w:sz w:val="16"/>
        </w:rPr>
        <w:t>L’interprétation des traités internationaux et le facteur temps, étude de la jurisp</w:t>
      </w:r>
      <w:r w:rsidR="00061AB0">
        <w:rPr>
          <w:rFonts w:ascii="Times New Roman" w:hAnsi="Times New Roman"/>
          <w:i/>
          <w:sz w:val="16"/>
        </w:rPr>
        <w:t xml:space="preserve">rudence de la CPJI et de la CIJ, </w:t>
      </w:r>
      <w:r w:rsidRPr="00061AB0">
        <w:rPr>
          <w:rFonts w:ascii="Times New Roman" w:hAnsi="Times New Roman"/>
          <w:sz w:val="16"/>
        </w:rPr>
        <w:t>Université de La Réunion 14 décembr</w:t>
      </w:r>
      <w:r w:rsidRPr="00061AB0">
        <w:rPr>
          <w:rFonts w:ascii="Times New Roman" w:hAnsi="Times New Roman"/>
          <w:sz w:val="16"/>
        </w:rPr>
        <w:t>e 2009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sz w:val="16"/>
        </w:rPr>
        <w:t xml:space="preserve">Avocate à la Cour de Paris. 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25. </w:t>
      </w:r>
      <w:proofErr w:type="spellStart"/>
      <w:r w:rsidRPr="00A63A64">
        <w:rPr>
          <w:rFonts w:ascii="Times New Roman" w:hAnsi="Times New Roman"/>
          <w:b/>
          <w:sz w:val="16"/>
        </w:rPr>
        <w:t>Venzke</w:t>
      </w:r>
      <w:proofErr w:type="spellEnd"/>
      <w:r w:rsidRPr="00A63A64">
        <w:rPr>
          <w:rFonts w:ascii="Times New Roman" w:hAnsi="Times New Roman"/>
          <w:b/>
          <w:sz w:val="16"/>
        </w:rPr>
        <w:t>, Nadine</w:t>
      </w:r>
    </w:p>
    <w:p w:rsidR="00A63A64" w:rsidRPr="00061AB0" w:rsidRDefault="00A63A64" w:rsidP="00A63A64">
      <w:pPr>
        <w:rPr>
          <w:rFonts w:ascii="Times New Roman" w:hAnsi="Times New Roman"/>
          <w:i/>
          <w:sz w:val="16"/>
        </w:rPr>
      </w:pPr>
      <w:r w:rsidRPr="00061AB0">
        <w:rPr>
          <w:rFonts w:ascii="Times New Roman" w:hAnsi="Times New Roman"/>
          <w:i/>
          <w:sz w:val="16"/>
        </w:rPr>
        <w:t>Concurrence déloyale et libr</w:t>
      </w:r>
      <w:r w:rsidR="00061AB0">
        <w:rPr>
          <w:rFonts w:ascii="Times New Roman" w:hAnsi="Times New Roman"/>
          <w:i/>
          <w:sz w:val="16"/>
        </w:rPr>
        <w:t xml:space="preserve">e circulation des marchandises, </w:t>
      </w:r>
      <w:r w:rsidRPr="00061AB0">
        <w:rPr>
          <w:rFonts w:ascii="Times New Roman" w:hAnsi="Times New Roman"/>
          <w:sz w:val="16"/>
        </w:rPr>
        <w:t>Strasbourg 28 novembre 2009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>24. Lassalle, Julie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i/>
          <w:sz w:val="16"/>
        </w:rPr>
        <w:t>Le principe de bonne administration en droit communautaire</w:t>
      </w:r>
      <w:r w:rsidR="00061AB0">
        <w:rPr>
          <w:rFonts w:ascii="Times New Roman" w:hAnsi="Times New Roman"/>
          <w:i/>
          <w:sz w:val="16"/>
        </w:rPr>
        <w:t xml:space="preserve">, </w:t>
      </w:r>
      <w:r w:rsidRPr="00061AB0">
        <w:rPr>
          <w:rFonts w:ascii="Times New Roman" w:hAnsi="Times New Roman"/>
          <w:i/>
          <w:sz w:val="16"/>
        </w:rPr>
        <w:t xml:space="preserve"> </w:t>
      </w:r>
      <w:r w:rsidR="00061AB0" w:rsidRPr="00061AB0">
        <w:rPr>
          <w:rFonts w:ascii="Times New Roman" w:hAnsi="Times New Roman"/>
          <w:sz w:val="16"/>
        </w:rPr>
        <w:t>Université Paris 2 Panthéon Assas, 15 octobre 2008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sz w:val="16"/>
        </w:rPr>
        <w:t xml:space="preserve">En </w:t>
      </w:r>
      <w:proofErr w:type="spellStart"/>
      <w:r w:rsidRPr="00061AB0">
        <w:rPr>
          <w:rFonts w:ascii="Times New Roman" w:hAnsi="Times New Roman"/>
          <w:sz w:val="16"/>
        </w:rPr>
        <w:t>co-direction</w:t>
      </w:r>
      <w:proofErr w:type="spellEnd"/>
      <w:r w:rsidRPr="00061AB0">
        <w:rPr>
          <w:rFonts w:ascii="Times New Roman" w:hAnsi="Times New Roman"/>
          <w:sz w:val="16"/>
        </w:rPr>
        <w:t xml:space="preserve"> avec le Professeur Fabrice </w:t>
      </w:r>
      <w:proofErr w:type="spellStart"/>
      <w:r w:rsidRPr="00061AB0">
        <w:rPr>
          <w:rFonts w:ascii="Times New Roman" w:hAnsi="Times New Roman"/>
          <w:sz w:val="16"/>
        </w:rPr>
        <w:t>Picod</w:t>
      </w:r>
      <w:proofErr w:type="spellEnd"/>
      <w:r w:rsidRPr="00061AB0">
        <w:rPr>
          <w:rFonts w:ascii="Times New Roman" w:hAnsi="Times New Roman"/>
          <w:sz w:val="16"/>
        </w:rPr>
        <w:t>, Université de Paris II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sz w:val="16"/>
        </w:rPr>
        <w:t>MCF HDR, Université de La Réunion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23. </w:t>
      </w:r>
      <w:proofErr w:type="spellStart"/>
      <w:r w:rsidRPr="00A63A64">
        <w:rPr>
          <w:rFonts w:ascii="Times New Roman" w:hAnsi="Times New Roman"/>
          <w:b/>
          <w:sz w:val="16"/>
        </w:rPr>
        <w:t>Cazet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  <w:proofErr w:type="spellStart"/>
      <w:r w:rsidRPr="00A63A64">
        <w:rPr>
          <w:rFonts w:ascii="Times New Roman" w:hAnsi="Times New Roman"/>
          <w:b/>
          <w:sz w:val="16"/>
        </w:rPr>
        <w:t>Safia</w:t>
      </w:r>
      <w:proofErr w:type="spellEnd"/>
    </w:p>
    <w:p w:rsidR="00A63A64" w:rsidRPr="00CE7234" w:rsidRDefault="00A63A64" w:rsidP="00A63A64">
      <w:pPr>
        <w:rPr>
          <w:rFonts w:ascii="Times New Roman" w:hAnsi="Times New Roman"/>
          <w:i/>
          <w:sz w:val="16"/>
        </w:rPr>
      </w:pPr>
      <w:r w:rsidRPr="00061AB0">
        <w:rPr>
          <w:rFonts w:ascii="Times New Roman" w:hAnsi="Times New Roman"/>
          <w:i/>
          <w:sz w:val="16"/>
        </w:rPr>
        <w:t>Le recours en</w:t>
      </w:r>
      <w:r w:rsidR="00061AB0">
        <w:rPr>
          <w:rFonts w:ascii="Times New Roman" w:hAnsi="Times New Roman"/>
          <w:i/>
          <w:sz w:val="16"/>
        </w:rPr>
        <w:t xml:space="preserve"> carence en droit communautaire, </w:t>
      </w:r>
      <w:r w:rsidRPr="00061AB0">
        <w:rPr>
          <w:rFonts w:ascii="Times New Roman" w:hAnsi="Times New Roman"/>
          <w:sz w:val="16"/>
        </w:rPr>
        <w:t>Université de La Réunion, 1</w:t>
      </w:r>
      <w:r w:rsidRPr="00061AB0">
        <w:rPr>
          <w:rFonts w:ascii="Times New Roman" w:hAnsi="Times New Roman"/>
          <w:sz w:val="16"/>
          <w:vertAlign w:val="superscript"/>
        </w:rPr>
        <w:t>er</w:t>
      </w:r>
      <w:r w:rsidRPr="00061AB0">
        <w:rPr>
          <w:rFonts w:ascii="Times New Roman" w:hAnsi="Times New Roman"/>
          <w:sz w:val="16"/>
        </w:rPr>
        <w:t xml:space="preserve"> octobre 2008</w:t>
      </w:r>
      <w:r w:rsidR="00CE7234">
        <w:rPr>
          <w:rFonts w:ascii="Times New Roman" w:hAnsi="Times New Roman"/>
          <w:i/>
          <w:sz w:val="16"/>
        </w:rPr>
        <w:t xml:space="preserve">, </w:t>
      </w:r>
      <w:r w:rsidR="00CE7234" w:rsidRPr="00CE7234">
        <w:rPr>
          <w:rFonts w:ascii="Times New Roman" w:hAnsi="Times New Roman"/>
          <w:sz w:val="16"/>
        </w:rPr>
        <w:t>publiée chez</w:t>
      </w:r>
      <w:r w:rsidR="00CE7234">
        <w:rPr>
          <w:rFonts w:ascii="Times New Roman" w:hAnsi="Times New Roman"/>
          <w:i/>
          <w:sz w:val="16"/>
        </w:rPr>
        <w:t xml:space="preserve"> </w:t>
      </w:r>
      <w:hyperlink r:id="rId8" w:history="1">
        <w:proofErr w:type="spellStart"/>
        <w:r w:rsidRPr="00061AB0">
          <w:rPr>
            <w:rStyle w:val="Lienhypertexte"/>
            <w:rFonts w:ascii="Times New Roman" w:hAnsi="Times New Roman"/>
            <w:sz w:val="16"/>
          </w:rPr>
          <w:t>Bruylant</w:t>
        </w:r>
        <w:proofErr w:type="spellEnd"/>
      </w:hyperlink>
      <w:r w:rsidRPr="00061AB0">
        <w:rPr>
          <w:rFonts w:ascii="Times New Roman" w:hAnsi="Times New Roman"/>
          <w:sz w:val="16"/>
        </w:rPr>
        <w:t xml:space="preserve"> 2012</w:t>
      </w:r>
    </w:p>
    <w:p w:rsidR="00A63A64" w:rsidRPr="00061AB0" w:rsidRDefault="00A63A64" w:rsidP="00A63A64">
      <w:pPr>
        <w:rPr>
          <w:rFonts w:ascii="Times New Roman" w:hAnsi="Times New Roman"/>
          <w:sz w:val="16"/>
        </w:rPr>
      </w:pPr>
      <w:r w:rsidRPr="00061AB0">
        <w:rPr>
          <w:rFonts w:ascii="Times New Roman" w:hAnsi="Times New Roman"/>
          <w:sz w:val="16"/>
        </w:rPr>
        <w:t>MCF, Université de La Réunion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>22. Bouveresse, Aude</w:t>
      </w:r>
    </w:p>
    <w:p w:rsidR="00A63A64" w:rsidRPr="00CE7234" w:rsidRDefault="00A63A64" w:rsidP="00A63A64">
      <w:pPr>
        <w:rPr>
          <w:rFonts w:ascii="Times New Roman" w:hAnsi="Times New Roman"/>
          <w:i/>
          <w:sz w:val="16"/>
        </w:rPr>
      </w:pPr>
      <w:r w:rsidRPr="00061AB0">
        <w:rPr>
          <w:rFonts w:ascii="Times New Roman" w:hAnsi="Times New Roman"/>
          <w:i/>
          <w:sz w:val="16"/>
        </w:rPr>
        <w:t>Le pouvoir discrétionnaire dans l</w:t>
      </w:r>
      <w:r w:rsidR="00CE7234">
        <w:rPr>
          <w:rFonts w:ascii="Times New Roman" w:hAnsi="Times New Roman"/>
          <w:i/>
          <w:sz w:val="16"/>
        </w:rPr>
        <w:t>’ordre juridique communautaire</w:t>
      </w:r>
      <w:r w:rsidR="00061AB0">
        <w:rPr>
          <w:rFonts w:ascii="Times New Roman" w:hAnsi="Times New Roman"/>
          <w:i/>
          <w:sz w:val="16"/>
        </w:rPr>
        <w:t xml:space="preserve">, </w:t>
      </w:r>
      <w:r w:rsidRPr="00A63A64">
        <w:rPr>
          <w:rFonts w:ascii="Times New Roman" w:hAnsi="Times New Roman"/>
          <w:b/>
          <w:sz w:val="16"/>
        </w:rPr>
        <w:t>28 juin 2007</w:t>
      </w:r>
      <w:r w:rsidR="00CE7234">
        <w:rPr>
          <w:rFonts w:ascii="Times New Roman" w:hAnsi="Times New Roman"/>
          <w:b/>
          <w:sz w:val="16"/>
        </w:rPr>
        <w:t xml:space="preserve">, </w:t>
      </w:r>
      <w:r w:rsidRPr="00CE7234">
        <w:rPr>
          <w:rFonts w:ascii="Times New Roman" w:hAnsi="Times New Roman"/>
          <w:sz w:val="16"/>
        </w:rPr>
        <w:t xml:space="preserve">Prix Pierre Henri </w:t>
      </w:r>
      <w:proofErr w:type="spellStart"/>
      <w:r w:rsidRPr="00CE7234">
        <w:rPr>
          <w:rFonts w:ascii="Times New Roman" w:hAnsi="Times New Roman"/>
          <w:sz w:val="16"/>
        </w:rPr>
        <w:t>Teitgen</w:t>
      </w:r>
      <w:proofErr w:type="spellEnd"/>
      <w:r w:rsidRPr="00CE7234">
        <w:rPr>
          <w:rFonts w:ascii="Times New Roman" w:hAnsi="Times New Roman"/>
          <w:sz w:val="16"/>
        </w:rPr>
        <w:t xml:space="preserve"> (CEDECE)</w:t>
      </w:r>
    </w:p>
    <w:p w:rsidR="00A63A64" w:rsidRPr="00CE7234" w:rsidRDefault="00CE7234" w:rsidP="00A63A64">
      <w:pPr>
        <w:rPr>
          <w:rFonts w:ascii="Times New Roman" w:hAnsi="Times New Roman"/>
          <w:sz w:val="16"/>
        </w:rPr>
      </w:pPr>
      <w:r w:rsidRPr="00CE7234">
        <w:rPr>
          <w:rFonts w:ascii="Times New Roman" w:hAnsi="Times New Roman"/>
          <w:sz w:val="16"/>
        </w:rPr>
        <w:t>Thèse</w:t>
      </w:r>
      <w:r w:rsidRPr="00CE7234">
        <w:rPr>
          <w:rFonts w:ascii="Times New Roman" w:hAnsi="Times New Roman"/>
          <w:sz w:val="16"/>
        </w:rPr>
        <w:t xml:space="preserve"> publiée chez </w:t>
      </w:r>
      <w:hyperlink r:id="rId9" w:history="1">
        <w:proofErr w:type="spellStart"/>
        <w:r w:rsidRPr="00CE7234">
          <w:rPr>
            <w:rStyle w:val="Lienhypertexte"/>
            <w:rFonts w:ascii="Times New Roman" w:hAnsi="Times New Roman"/>
            <w:sz w:val="16"/>
          </w:rPr>
          <w:t>Bruylant</w:t>
        </w:r>
        <w:proofErr w:type="spellEnd"/>
      </w:hyperlink>
      <w:r w:rsidRPr="00CE7234">
        <w:rPr>
          <w:rFonts w:ascii="Times New Roman" w:hAnsi="Times New Roman"/>
          <w:sz w:val="16"/>
        </w:rPr>
        <w:t xml:space="preserve"> </w:t>
      </w:r>
      <w:r w:rsidR="00A63A64" w:rsidRPr="00CE7234">
        <w:rPr>
          <w:rFonts w:ascii="Times New Roman" w:hAnsi="Times New Roman"/>
          <w:sz w:val="16"/>
        </w:rPr>
        <w:t>2010</w:t>
      </w:r>
    </w:p>
    <w:p w:rsidR="00A63A64" w:rsidRPr="00CE7234" w:rsidRDefault="00A63A64" w:rsidP="00A63A64">
      <w:pPr>
        <w:rPr>
          <w:rFonts w:ascii="Times New Roman" w:hAnsi="Times New Roman"/>
          <w:sz w:val="16"/>
        </w:rPr>
      </w:pPr>
      <w:bookmarkStart w:id="0" w:name="_GoBack"/>
      <w:bookmarkEnd w:id="0"/>
      <w:r w:rsidRPr="00CE7234">
        <w:rPr>
          <w:rFonts w:ascii="Times New Roman" w:hAnsi="Times New Roman"/>
          <w:sz w:val="16"/>
        </w:rPr>
        <w:t>Professeur, Université de La Réunion, puis Université de Strasbourg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>21. Bernard, Elsa</w:t>
      </w:r>
    </w:p>
    <w:p w:rsidR="00CE7234" w:rsidRPr="00A63A64" w:rsidRDefault="00A63A64" w:rsidP="00CE7234">
      <w:pPr>
        <w:rPr>
          <w:rFonts w:ascii="Times New Roman" w:hAnsi="Times New Roman"/>
          <w:b/>
          <w:sz w:val="16"/>
        </w:rPr>
      </w:pPr>
      <w:r w:rsidRPr="00CE7234">
        <w:rPr>
          <w:rFonts w:ascii="Times New Roman" w:hAnsi="Times New Roman"/>
          <w:i/>
          <w:sz w:val="16"/>
        </w:rPr>
        <w:t>La spécificité du standard en droit communautaire</w:t>
      </w:r>
      <w:r w:rsidR="00CE7234">
        <w:rPr>
          <w:rFonts w:ascii="Times New Roman" w:hAnsi="Times New Roman"/>
          <w:i/>
          <w:sz w:val="16"/>
        </w:rPr>
        <w:t xml:space="preserve">, </w:t>
      </w:r>
      <w:r w:rsidRPr="00CE7234">
        <w:rPr>
          <w:rFonts w:ascii="Times New Roman" w:hAnsi="Times New Roman"/>
          <w:i/>
          <w:sz w:val="16"/>
        </w:rPr>
        <w:t xml:space="preserve"> </w:t>
      </w:r>
      <w:r w:rsidR="00CE7234" w:rsidRPr="00CE7234">
        <w:rPr>
          <w:rFonts w:ascii="Times New Roman" w:hAnsi="Times New Roman"/>
          <w:sz w:val="16"/>
        </w:rPr>
        <w:t>25 novembre 2006 à Strasbourg et 3 mai 2007 à Bruxelles</w:t>
      </w:r>
    </w:p>
    <w:p w:rsidR="00CE7234" w:rsidRPr="00CE7234" w:rsidRDefault="00CE7234" w:rsidP="00CE7234">
      <w:pPr>
        <w:rPr>
          <w:rFonts w:ascii="Times New Roman" w:hAnsi="Times New Roman"/>
          <w:sz w:val="16"/>
        </w:rPr>
      </w:pPr>
      <w:r w:rsidRPr="00CE7234">
        <w:rPr>
          <w:rFonts w:ascii="Times New Roman" w:hAnsi="Times New Roman"/>
          <w:sz w:val="16"/>
        </w:rPr>
        <w:t>Prix de thèse des Universités d’Alsace, Prix de thèse du Groupe européen de droit public</w:t>
      </w:r>
    </w:p>
    <w:p w:rsidR="00A63A64" w:rsidRPr="00CE7234" w:rsidRDefault="00A63A64" w:rsidP="00A63A64">
      <w:pPr>
        <w:rPr>
          <w:rFonts w:ascii="Times New Roman" w:hAnsi="Times New Roman"/>
          <w:sz w:val="16"/>
        </w:rPr>
      </w:pPr>
      <w:r w:rsidRPr="00CE7234">
        <w:rPr>
          <w:rFonts w:ascii="Times New Roman" w:hAnsi="Times New Roman"/>
          <w:sz w:val="16"/>
        </w:rPr>
        <w:t xml:space="preserve">Thèse en </w:t>
      </w:r>
      <w:proofErr w:type="spellStart"/>
      <w:r w:rsidRPr="00CE7234">
        <w:rPr>
          <w:rFonts w:ascii="Times New Roman" w:hAnsi="Times New Roman"/>
          <w:sz w:val="16"/>
        </w:rPr>
        <w:t>co-tutelle</w:t>
      </w:r>
      <w:proofErr w:type="spellEnd"/>
      <w:r w:rsidRPr="00CE7234">
        <w:rPr>
          <w:rFonts w:ascii="Times New Roman" w:hAnsi="Times New Roman"/>
          <w:sz w:val="16"/>
        </w:rPr>
        <w:t xml:space="preserve"> Université Robert Schuman de Strasbourg (</w:t>
      </w:r>
      <w:proofErr w:type="spellStart"/>
      <w:r w:rsidRPr="00CE7234">
        <w:rPr>
          <w:rFonts w:ascii="Times New Roman" w:hAnsi="Times New Roman"/>
          <w:sz w:val="16"/>
        </w:rPr>
        <w:t>Dir</w:t>
      </w:r>
      <w:proofErr w:type="spellEnd"/>
      <w:r w:rsidRPr="00CE7234">
        <w:rPr>
          <w:rFonts w:ascii="Times New Roman" w:hAnsi="Times New Roman"/>
          <w:sz w:val="16"/>
        </w:rPr>
        <w:t>. Denys Simon) et Université Libre de B</w:t>
      </w:r>
      <w:r w:rsidR="00CE7234" w:rsidRPr="00CE7234">
        <w:rPr>
          <w:rFonts w:ascii="Times New Roman" w:hAnsi="Times New Roman"/>
          <w:sz w:val="16"/>
        </w:rPr>
        <w:t>ruxelles (Co-</w:t>
      </w:r>
      <w:proofErr w:type="spellStart"/>
      <w:r w:rsidR="00CE7234" w:rsidRPr="00CE7234">
        <w:rPr>
          <w:rFonts w:ascii="Times New Roman" w:hAnsi="Times New Roman"/>
          <w:sz w:val="16"/>
        </w:rPr>
        <w:t>dir</w:t>
      </w:r>
      <w:proofErr w:type="spellEnd"/>
      <w:r w:rsidR="00CE7234" w:rsidRPr="00CE7234">
        <w:rPr>
          <w:rFonts w:ascii="Times New Roman" w:hAnsi="Times New Roman"/>
          <w:sz w:val="16"/>
        </w:rPr>
        <w:t xml:space="preserve">. G. </w:t>
      </w:r>
      <w:proofErr w:type="spellStart"/>
      <w:r w:rsidR="00CE7234" w:rsidRPr="00CE7234">
        <w:rPr>
          <w:rFonts w:ascii="Times New Roman" w:hAnsi="Times New Roman"/>
          <w:sz w:val="16"/>
        </w:rPr>
        <w:t>Haarscher</w:t>
      </w:r>
      <w:proofErr w:type="spellEnd"/>
      <w:r w:rsidR="00CE7234" w:rsidRPr="00CE7234">
        <w:rPr>
          <w:rFonts w:ascii="Times New Roman" w:hAnsi="Times New Roman"/>
          <w:sz w:val="16"/>
        </w:rPr>
        <w:t xml:space="preserve">), publiée chez </w:t>
      </w:r>
      <w:hyperlink r:id="rId10" w:history="1">
        <w:proofErr w:type="spellStart"/>
        <w:r w:rsidRPr="00CE7234">
          <w:rPr>
            <w:rStyle w:val="Lienhypertexte"/>
            <w:rFonts w:ascii="Times New Roman" w:hAnsi="Times New Roman"/>
            <w:sz w:val="16"/>
          </w:rPr>
          <w:t>Bruylant</w:t>
        </w:r>
        <w:proofErr w:type="spellEnd"/>
      </w:hyperlink>
      <w:r w:rsidRPr="00CE7234">
        <w:rPr>
          <w:rFonts w:ascii="Times New Roman" w:hAnsi="Times New Roman"/>
          <w:sz w:val="16"/>
        </w:rPr>
        <w:t xml:space="preserve"> 2010</w:t>
      </w:r>
    </w:p>
    <w:p w:rsidR="00A63A64" w:rsidRPr="00CE7234" w:rsidRDefault="00A63A64" w:rsidP="00A63A64">
      <w:pPr>
        <w:rPr>
          <w:rFonts w:ascii="Times New Roman" w:hAnsi="Times New Roman"/>
          <w:sz w:val="16"/>
        </w:rPr>
      </w:pPr>
      <w:r w:rsidRPr="00CE7234">
        <w:rPr>
          <w:rFonts w:ascii="Times New Roman" w:hAnsi="Times New Roman"/>
          <w:sz w:val="16"/>
        </w:rPr>
        <w:t>Professeur, Université Paris 8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20. Bangui </w:t>
      </w:r>
      <w:proofErr w:type="spellStart"/>
      <w:r w:rsidRPr="00A63A64">
        <w:rPr>
          <w:rFonts w:ascii="Times New Roman" w:hAnsi="Times New Roman"/>
          <w:b/>
          <w:sz w:val="16"/>
        </w:rPr>
        <w:t>Taha</w:t>
      </w:r>
      <w:proofErr w:type="spellEnd"/>
    </w:p>
    <w:p w:rsidR="00CE7234" w:rsidRPr="00CE7234" w:rsidRDefault="00A63A64" w:rsidP="00CE7234">
      <w:pPr>
        <w:rPr>
          <w:rFonts w:ascii="Times New Roman" w:hAnsi="Times New Roman"/>
          <w:sz w:val="16"/>
        </w:rPr>
      </w:pPr>
      <w:r w:rsidRPr="00CE7234">
        <w:rPr>
          <w:rFonts w:ascii="Times New Roman" w:hAnsi="Times New Roman"/>
          <w:i/>
          <w:sz w:val="16"/>
        </w:rPr>
        <w:t>Les garanties du contribuable</w:t>
      </w:r>
      <w:r w:rsidR="00CE7234">
        <w:rPr>
          <w:rFonts w:ascii="Times New Roman" w:hAnsi="Times New Roman"/>
          <w:b/>
          <w:sz w:val="16"/>
        </w:rPr>
        <w:t xml:space="preserve">, </w:t>
      </w:r>
      <w:r w:rsidR="00CE7234" w:rsidRPr="00CE7234">
        <w:rPr>
          <w:rFonts w:ascii="Times New Roman" w:hAnsi="Times New Roman"/>
          <w:sz w:val="16"/>
        </w:rPr>
        <w:t>Université de Paris 2, 2 décembre 2004.</w:t>
      </w:r>
    </w:p>
    <w:p w:rsidR="00A63A64" w:rsidRPr="00CE7234" w:rsidRDefault="00A63A64" w:rsidP="00A63A64">
      <w:pPr>
        <w:rPr>
          <w:rFonts w:ascii="Times New Roman" w:hAnsi="Times New Roman"/>
          <w:sz w:val="16"/>
        </w:rPr>
      </w:pPr>
      <w:proofErr w:type="spellStart"/>
      <w:r w:rsidRPr="00CE7234">
        <w:rPr>
          <w:rFonts w:ascii="Times New Roman" w:hAnsi="Times New Roman"/>
          <w:sz w:val="16"/>
        </w:rPr>
        <w:t>Co-direction</w:t>
      </w:r>
      <w:proofErr w:type="spellEnd"/>
      <w:r w:rsidRPr="00CE7234">
        <w:rPr>
          <w:rFonts w:ascii="Times New Roman" w:hAnsi="Times New Roman"/>
          <w:sz w:val="16"/>
        </w:rPr>
        <w:t xml:space="preserve"> avec le Professeur J. Lamarque (Université Paris 2 Panthéon Assas)</w:t>
      </w:r>
    </w:p>
    <w:p w:rsidR="00A63A64" w:rsidRPr="00CE7234" w:rsidRDefault="00A63A64" w:rsidP="00A63A64">
      <w:pPr>
        <w:rPr>
          <w:rFonts w:ascii="Times New Roman" w:hAnsi="Times New Roman"/>
          <w:sz w:val="16"/>
        </w:rPr>
      </w:pPr>
      <w:r w:rsidRPr="00CE7234">
        <w:rPr>
          <w:rFonts w:ascii="Times New Roman" w:hAnsi="Times New Roman"/>
          <w:sz w:val="16"/>
        </w:rPr>
        <w:t>MCF HDR à l’Université de La Réunion</w:t>
      </w:r>
      <w:r w:rsidR="0030324E">
        <w:rPr>
          <w:rFonts w:ascii="Times New Roman" w:hAnsi="Times New Roman"/>
          <w:sz w:val="16"/>
        </w:rPr>
        <w:t xml:space="preserve">, </w:t>
      </w:r>
      <w:r w:rsidRPr="00CE7234">
        <w:rPr>
          <w:rFonts w:ascii="Times New Roman" w:hAnsi="Times New Roman"/>
          <w:sz w:val="16"/>
        </w:rPr>
        <w:t>puis Premier Conseiller à la Chambre régionale des Comptes de La Réunion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19. </w:t>
      </w:r>
      <w:proofErr w:type="spellStart"/>
      <w:r w:rsidRPr="00A63A64">
        <w:rPr>
          <w:rFonts w:ascii="Times New Roman" w:hAnsi="Times New Roman"/>
          <w:b/>
          <w:sz w:val="16"/>
        </w:rPr>
        <w:t>Lechevallier</w:t>
      </w:r>
      <w:proofErr w:type="spellEnd"/>
      <w:r w:rsidRPr="00A63A64">
        <w:rPr>
          <w:rFonts w:ascii="Times New Roman" w:hAnsi="Times New Roman"/>
          <w:b/>
          <w:sz w:val="16"/>
        </w:rPr>
        <w:t>, Véronique</w:t>
      </w:r>
    </w:p>
    <w:p w:rsidR="00A63A64" w:rsidRPr="00CE7234" w:rsidRDefault="00A63A64" w:rsidP="00A63A64">
      <w:pPr>
        <w:rPr>
          <w:rFonts w:ascii="Times New Roman" w:hAnsi="Times New Roman"/>
          <w:i/>
          <w:sz w:val="16"/>
        </w:rPr>
      </w:pPr>
      <w:r w:rsidRPr="00CE7234">
        <w:rPr>
          <w:rFonts w:ascii="Times New Roman" w:hAnsi="Times New Roman"/>
          <w:i/>
          <w:sz w:val="16"/>
        </w:rPr>
        <w:t>La convention européenne des droits de l’</w:t>
      </w:r>
      <w:r w:rsidR="00CE7234">
        <w:rPr>
          <w:rFonts w:ascii="Times New Roman" w:hAnsi="Times New Roman"/>
          <w:i/>
          <w:sz w:val="16"/>
        </w:rPr>
        <w:t xml:space="preserve">homme et les droits économiques, </w:t>
      </w:r>
      <w:r w:rsidRPr="00CE7234">
        <w:rPr>
          <w:rFonts w:ascii="Times New Roman" w:hAnsi="Times New Roman"/>
          <w:sz w:val="16"/>
        </w:rPr>
        <w:t>Strasbourg 15 mars 2003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>Avocate au barreau de Strasbourg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18. </w:t>
      </w:r>
      <w:proofErr w:type="spellStart"/>
      <w:r w:rsidRPr="00A63A64">
        <w:rPr>
          <w:rFonts w:ascii="Times New Roman" w:hAnsi="Times New Roman"/>
          <w:b/>
          <w:sz w:val="16"/>
        </w:rPr>
        <w:t>Kauff</w:t>
      </w:r>
      <w:proofErr w:type="spellEnd"/>
      <w:r w:rsidRPr="00A63A64">
        <w:rPr>
          <w:rFonts w:ascii="Times New Roman" w:hAnsi="Times New Roman"/>
          <w:b/>
          <w:sz w:val="16"/>
        </w:rPr>
        <w:t>-Gazin, Fabienne</w:t>
      </w:r>
    </w:p>
    <w:p w:rsidR="00A63A64" w:rsidRPr="00CE7234" w:rsidRDefault="00A63A64" w:rsidP="00A63A64">
      <w:pPr>
        <w:rPr>
          <w:rFonts w:ascii="Times New Roman" w:hAnsi="Times New Roman"/>
          <w:sz w:val="16"/>
        </w:rPr>
      </w:pPr>
      <w:r w:rsidRPr="00CE7234">
        <w:rPr>
          <w:rFonts w:ascii="Times New Roman" w:hAnsi="Times New Roman"/>
          <w:i/>
          <w:sz w:val="16"/>
        </w:rPr>
        <w:t>La notion d'intérê</w:t>
      </w:r>
      <w:r w:rsidR="00CE7234">
        <w:rPr>
          <w:rFonts w:ascii="Times New Roman" w:hAnsi="Times New Roman"/>
          <w:i/>
          <w:sz w:val="16"/>
        </w:rPr>
        <w:t>t général en droit communautaire,</w:t>
      </w:r>
      <w:r w:rsidR="00CE7234" w:rsidRPr="00CE7234">
        <w:rPr>
          <w:rFonts w:ascii="Times New Roman" w:hAnsi="Times New Roman"/>
          <w:b/>
          <w:sz w:val="16"/>
        </w:rPr>
        <w:t xml:space="preserve"> </w:t>
      </w:r>
      <w:r w:rsidR="00CE7234" w:rsidRPr="00CE7234">
        <w:rPr>
          <w:rFonts w:ascii="Times New Roman" w:hAnsi="Times New Roman"/>
          <w:sz w:val="16"/>
        </w:rPr>
        <w:t xml:space="preserve">Strasbourg </w:t>
      </w:r>
      <w:r w:rsidR="00CE7234">
        <w:rPr>
          <w:rFonts w:ascii="Times New Roman" w:hAnsi="Times New Roman"/>
          <w:sz w:val="16"/>
        </w:rPr>
        <w:t>6 janvier 2001</w:t>
      </w:r>
    </w:p>
    <w:p w:rsidR="00A63A64" w:rsidRPr="00CE7234" w:rsidRDefault="00A63A64" w:rsidP="00A63A64">
      <w:pPr>
        <w:rPr>
          <w:rFonts w:ascii="Times New Roman" w:hAnsi="Times New Roman"/>
          <w:sz w:val="16"/>
        </w:rPr>
      </w:pPr>
      <w:r w:rsidRPr="00CE7234">
        <w:rPr>
          <w:rFonts w:ascii="Times New Roman" w:hAnsi="Times New Roman"/>
          <w:sz w:val="16"/>
        </w:rPr>
        <w:t>MCF HDR, Université de Strasbourg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17. </w:t>
      </w:r>
      <w:proofErr w:type="spellStart"/>
      <w:r w:rsidRPr="00A63A64">
        <w:rPr>
          <w:rFonts w:ascii="Times New Roman" w:hAnsi="Times New Roman"/>
          <w:b/>
          <w:sz w:val="16"/>
        </w:rPr>
        <w:t>Carotenuto</w:t>
      </w:r>
      <w:proofErr w:type="spellEnd"/>
      <w:r w:rsidRPr="00A63A64">
        <w:rPr>
          <w:rFonts w:ascii="Times New Roman" w:hAnsi="Times New Roman"/>
          <w:b/>
          <w:sz w:val="16"/>
        </w:rPr>
        <w:t>, Christine</w:t>
      </w:r>
    </w:p>
    <w:p w:rsidR="00A63A64" w:rsidRPr="00CE7234" w:rsidRDefault="00A63A64" w:rsidP="00A63A64">
      <w:pPr>
        <w:rPr>
          <w:rFonts w:ascii="Times New Roman" w:hAnsi="Times New Roman"/>
          <w:i/>
          <w:sz w:val="16"/>
        </w:rPr>
      </w:pPr>
      <w:r w:rsidRPr="00CE7234">
        <w:rPr>
          <w:rFonts w:ascii="Times New Roman" w:hAnsi="Times New Roman"/>
          <w:i/>
          <w:sz w:val="16"/>
        </w:rPr>
        <w:t>La participation de la Communauté européenne et de ses Etats membres au</w:t>
      </w:r>
      <w:r w:rsidR="00CE7234">
        <w:rPr>
          <w:rFonts w:ascii="Times New Roman" w:hAnsi="Times New Roman"/>
          <w:i/>
          <w:sz w:val="16"/>
        </w:rPr>
        <w:t xml:space="preserve">x organisations internationales, </w:t>
      </w:r>
      <w:r w:rsidRPr="00CE7234">
        <w:rPr>
          <w:rFonts w:ascii="Times New Roman" w:hAnsi="Times New Roman"/>
          <w:sz w:val="16"/>
        </w:rPr>
        <w:t>Strasbourg 20 novembre 1999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16. </w:t>
      </w:r>
      <w:proofErr w:type="spellStart"/>
      <w:r w:rsidRPr="00A63A64">
        <w:rPr>
          <w:rFonts w:ascii="Times New Roman" w:hAnsi="Times New Roman"/>
          <w:b/>
          <w:sz w:val="16"/>
        </w:rPr>
        <w:t>Schmitter</w:t>
      </w:r>
      <w:proofErr w:type="spellEnd"/>
      <w:r w:rsidRPr="00A63A64">
        <w:rPr>
          <w:rFonts w:ascii="Times New Roman" w:hAnsi="Times New Roman"/>
          <w:b/>
          <w:sz w:val="16"/>
        </w:rPr>
        <w:t>, Catherine</w:t>
      </w:r>
    </w:p>
    <w:p w:rsidR="00A63A64" w:rsidRPr="00CE7234" w:rsidRDefault="00CE7234" w:rsidP="00A63A64">
      <w:pPr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sz w:val="16"/>
        </w:rPr>
        <w:t xml:space="preserve">La préférence communautaire, </w:t>
      </w:r>
      <w:r w:rsidR="00A63A64" w:rsidRPr="00CE7234">
        <w:rPr>
          <w:rFonts w:ascii="Times New Roman" w:hAnsi="Times New Roman"/>
          <w:sz w:val="16"/>
        </w:rPr>
        <w:t>Strasbourg 30 janvier 1999</w:t>
      </w:r>
    </w:p>
    <w:p w:rsidR="00A63A64" w:rsidRPr="00CF16FD" w:rsidRDefault="00A63A64" w:rsidP="00A63A64">
      <w:pPr>
        <w:rPr>
          <w:rFonts w:ascii="Times New Roman" w:hAnsi="Times New Roman"/>
          <w:sz w:val="16"/>
        </w:rPr>
      </w:pPr>
      <w:r w:rsidRPr="00CF16FD">
        <w:rPr>
          <w:rFonts w:ascii="Times New Roman" w:hAnsi="Times New Roman"/>
          <w:sz w:val="16"/>
        </w:rPr>
        <w:t>MCF, Lyon 2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15. </w:t>
      </w:r>
      <w:proofErr w:type="spellStart"/>
      <w:r w:rsidRPr="00A63A64">
        <w:rPr>
          <w:rFonts w:ascii="Times New Roman" w:hAnsi="Times New Roman"/>
          <w:b/>
          <w:sz w:val="16"/>
        </w:rPr>
        <w:t>Cahin</w:t>
      </w:r>
      <w:proofErr w:type="spellEnd"/>
      <w:r w:rsidRPr="00A63A64">
        <w:rPr>
          <w:rFonts w:ascii="Times New Roman" w:hAnsi="Times New Roman"/>
          <w:b/>
          <w:sz w:val="16"/>
        </w:rPr>
        <w:t>, Gérard</w:t>
      </w:r>
    </w:p>
    <w:p w:rsidR="00A63A64" w:rsidRPr="0039626F" w:rsidRDefault="00A63A64" w:rsidP="00A63A64">
      <w:pPr>
        <w:rPr>
          <w:rFonts w:ascii="Times New Roman" w:hAnsi="Times New Roman"/>
          <w:i/>
          <w:sz w:val="16"/>
        </w:rPr>
      </w:pPr>
      <w:r w:rsidRPr="0039626F">
        <w:rPr>
          <w:rFonts w:ascii="Times New Roman" w:hAnsi="Times New Roman"/>
          <w:i/>
          <w:sz w:val="16"/>
        </w:rPr>
        <w:t>Les organisations internationales et la coutume internationale : l'incidence de la dimension institutionnelle sur le processus coutumier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 xml:space="preserve">Nancy II </w:t>
      </w:r>
      <w:r w:rsidR="0039626F">
        <w:rPr>
          <w:rFonts w:ascii="Times New Roman" w:hAnsi="Times New Roman"/>
          <w:sz w:val="16"/>
        </w:rPr>
        <w:t xml:space="preserve">19 septembre 1998, Prix Suzanne </w:t>
      </w:r>
      <w:proofErr w:type="spellStart"/>
      <w:r w:rsidR="0039626F">
        <w:rPr>
          <w:rFonts w:ascii="Times New Roman" w:hAnsi="Times New Roman"/>
          <w:sz w:val="16"/>
        </w:rPr>
        <w:t>Bastid</w:t>
      </w:r>
      <w:proofErr w:type="spellEnd"/>
      <w:r w:rsidR="0039626F">
        <w:rPr>
          <w:rFonts w:ascii="Times New Roman" w:hAnsi="Times New Roman"/>
          <w:sz w:val="16"/>
        </w:rPr>
        <w:t xml:space="preserve"> (SFDI), thèse publiée chez </w:t>
      </w:r>
      <w:r w:rsidRPr="0039626F">
        <w:rPr>
          <w:rFonts w:ascii="Times New Roman" w:hAnsi="Times New Roman"/>
          <w:sz w:val="16"/>
        </w:rPr>
        <w:t xml:space="preserve">Paris </w:t>
      </w:r>
      <w:proofErr w:type="spellStart"/>
      <w:r w:rsidRPr="0039626F">
        <w:rPr>
          <w:rFonts w:ascii="Times New Roman" w:hAnsi="Times New Roman"/>
          <w:sz w:val="16"/>
        </w:rPr>
        <w:t>Pedone</w:t>
      </w:r>
      <w:proofErr w:type="spellEnd"/>
      <w:r w:rsidRPr="0039626F">
        <w:rPr>
          <w:rFonts w:ascii="Times New Roman" w:hAnsi="Times New Roman"/>
          <w:sz w:val="16"/>
        </w:rPr>
        <w:t xml:space="preserve"> 2001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>Professeur, Université de Rennes, puis Université de Paris 2 Panthéon Assas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14. </w:t>
      </w:r>
      <w:proofErr w:type="spellStart"/>
      <w:r w:rsidRPr="00A63A64">
        <w:rPr>
          <w:rFonts w:ascii="Times New Roman" w:hAnsi="Times New Roman"/>
          <w:b/>
          <w:sz w:val="16"/>
        </w:rPr>
        <w:t>Boskovits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  <w:proofErr w:type="spellStart"/>
      <w:r w:rsidRPr="00A63A64">
        <w:rPr>
          <w:rFonts w:ascii="Times New Roman" w:hAnsi="Times New Roman"/>
          <w:b/>
          <w:sz w:val="16"/>
        </w:rPr>
        <w:t>Kosmas</w:t>
      </w:r>
      <w:proofErr w:type="spellEnd"/>
    </w:p>
    <w:p w:rsidR="00A63A64" w:rsidRPr="0039626F" w:rsidRDefault="00A63A64" w:rsidP="00A63A64">
      <w:pPr>
        <w:rPr>
          <w:rFonts w:ascii="Times New Roman" w:hAnsi="Times New Roman"/>
          <w:i/>
          <w:sz w:val="16"/>
        </w:rPr>
      </w:pPr>
      <w:r w:rsidRPr="0039626F">
        <w:rPr>
          <w:rFonts w:ascii="Times New Roman" w:hAnsi="Times New Roman"/>
          <w:i/>
          <w:sz w:val="16"/>
        </w:rPr>
        <w:t>Le juge communautaire et l'articulation des compétences normatives entre la Communauté européenne et ses Etats membres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 xml:space="preserve">Strasbourg </w:t>
      </w:r>
      <w:r w:rsidR="0039626F">
        <w:rPr>
          <w:rFonts w:ascii="Times New Roman" w:hAnsi="Times New Roman"/>
          <w:sz w:val="16"/>
        </w:rPr>
        <w:t xml:space="preserve">7 mai 1998, publiée chez </w:t>
      </w:r>
      <w:proofErr w:type="spellStart"/>
      <w:r w:rsidRPr="0039626F">
        <w:rPr>
          <w:rFonts w:ascii="Times New Roman" w:hAnsi="Times New Roman"/>
          <w:sz w:val="16"/>
        </w:rPr>
        <w:t>Bruylant</w:t>
      </w:r>
      <w:proofErr w:type="spellEnd"/>
      <w:r w:rsidRPr="0039626F">
        <w:rPr>
          <w:rFonts w:ascii="Times New Roman" w:hAnsi="Times New Roman"/>
          <w:sz w:val="16"/>
        </w:rPr>
        <w:t xml:space="preserve">, Athènes </w:t>
      </w:r>
      <w:proofErr w:type="spellStart"/>
      <w:r w:rsidRPr="0039626F">
        <w:rPr>
          <w:rFonts w:ascii="Times New Roman" w:hAnsi="Times New Roman"/>
          <w:sz w:val="16"/>
        </w:rPr>
        <w:t>Sakkoulas</w:t>
      </w:r>
      <w:proofErr w:type="spellEnd"/>
      <w:r w:rsidRPr="0039626F">
        <w:rPr>
          <w:rFonts w:ascii="Times New Roman" w:hAnsi="Times New Roman"/>
          <w:sz w:val="16"/>
        </w:rPr>
        <w:t xml:space="preserve"> 1999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>Professeur, Université d’Athènes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13. </w:t>
      </w:r>
      <w:proofErr w:type="spellStart"/>
      <w:r w:rsidRPr="00A63A64">
        <w:rPr>
          <w:rFonts w:ascii="Times New Roman" w:hAnsi="Times New Roman"/>
          <w:b/>
          <w:sz w:val="16"/>
        </w:rPr>
        <w:t>Ritleng</w:t>
      </w:r>
      <w:proofErr w:type="spellEnd"/>
      <w:r w:rsidRPr="00A63A64">
        <w:rPr>
          <w:rFonts w:ascii="Times New Roman" w:hAnsi="Times New Roman"/>
          <w:b/>
          <w:sz w:val="16"/>
        </w:rPr>
        <w:t>, Dominique</w:t>
      </w:r>
    </w:p>
    <w:p w:rsidR="00A63A64" w:rsidRPr="0030324E" w:rsidRDefault="00A63A64" w:rsidP="00A63A64">
      <w:pPr>
        <w:rPr>
          <w:rFonts w:ascii="Times New Roman" w:hAnsi="Times New Roman"/>
          <w:i/>
          <w:sz w:val="16"/>
        </w:rPr>
      </w:pPr>
      <w:r w:rsidRPr="0039626F">
        <w:rPr>
          <w:rFonts w:ascii="Times New Roman" w:hAnsi="Times New Roman"/>
          <w:i/>
          <w:sz w:val="16"/>
        </w:rPr>
        <w:t>Le contrôle de la légalité des actes communautaires par la Cour de justice et le Tribunal de première insta</w:t>
      </w:r>
      <w:r w:rsidR="0039626F">
        <w:rPr>
          <w:rFonts w:ascii="Times New Roman" w:hAnsi="Times New Roman"/>
          <w:i/>
          <w:sz w:val="16"/>
        </w:rPr>
        <w:t xml:space="preserve">nce des Communautés européennes, </w:t>
      </w:r>
      <w:r w:rsidRPr="0039626F">
        <w:rPr>
          <w:rFonts w:ascii="Times New Roman" w:hAnsi="Times New Roman"/>
          <w:sz w:val="16"/>
        </w:rPr>
        <w:t>Strasbourg 24 janvier 1998</w:t>
      </w:r>
      <w:r w:rsidR="0039626F">
        <w:rPr>
          <w:rFonts w:ascii="Times New Roman" w:hAnsi="Times New Roman"/>
          <w:i/>
          <w:sz w:val="16"/>
        </w:rPr>
        <w:t xml:space="preserve">, </w:t>
      </w:r>
      <w:r w:rsidRPr="0039626F">
        <w:rPr>
          <w:rFonts w:ascii="Times New Roman" w:hAnsi="Times New Roman"/>
          <w:sz w:val="16"/>
        </w:rPr>
        <w:t xml:space="preserve">Prix Pierre Henri </w:t>
      </w:r>
      <w:proofErr w:type="spellStart"/>
      <w:r w:rsidRPr="0039626F">
        <w:rPr>
          <w:rFonts w:ascii="Times New Roman" w:hAnsi="Times New Roman"/>
          <w:sz w:val="16"/>
        </w:rPr>
        <w:t>Teitgen</w:t>
      </w:r>
      <w:proofErr w:type="spellEnd"/>
      <w:r w:rsidRPr="0039626F">
        <w:rPr>
          <w:rFonts w:ascii="Times New Roman" w:hAnsi="Times New Roman"/>
          <w:sz w:val="16"/>
        </w:rPr>
        <w:t xml:space="preserve"> (CEDECE)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 xml:space="preserve">Professeur, Université de Strasbourg, </w:t>
      </w:r>
      <w:r w:rsidR="0039626F">
        <w:rPr>
          <w:rFonts w:ascii="Times New Roman" w:hAnsi="Times New Roman"/>
          <w:sz w:val="16"/>
        </w:rPr>
        <w:t>ancien r</w:t>
      </w:r>
      <w:r w:rsidRPr="0039626F">
        <w:rPr>
          <w:rFonts w:ascii="Times New Roman" w:hAnsi="Times New Roman"/>
          <w:sz w:val="16"/>
        </w:rPr>
        <w:t>éférendaire Cour de justice de l’Union européenne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12. </w:t>
      </w:r>
      <w:proofErr w:type="spellStart"/>
      <w:r w:rsidRPr="00A63A64">
        <w:rPr>
          <w:rFonts w:ascii="Times New Roman" w:hAnsi="Times New Roman"/>
          <w:b/>
          <w:sz w:val="16"/>
        </w:rPr>
        <w:t>Hatzopoulos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  <w:proofErr w:type="spellStart"/>
      <w:r w:rsidRPr="00A63A64">
        <w:rPr>
          <w:rFonts w:ascii="Times New Roman" w:hAnsi="Times New Roman"/>
          <w:b/>
          <w:sz w:val="16"/>
        </w:rPr>
        <w:t>Vassilis</w:t>
      </w:r>
      <w:proofErr w:type="spellEnd"/>
    </w:p>
    <w:p w:rsidR="00A63A64" w:rsidRPr="0039626F" w:rsidRDefault="00A63A64" w:rsidP="00A63A64">
      <w:pPr>
        <w:rPr>
          <w:rFonts w:ascii="Times New Roman" w:hAnsi="Times New Roman"/>
          <w:i/>
          <w:sz w:val="16"/>
        </w:rPr>
      </w:pPr>
      <w:r w:rsidRPr="0039626F">
        <w:rPr>
          <w:rFonts w:ascii="Times New Roman" w:hAnsi="Times New Roman"/>
          <w:i/>
          <w:sz w:val="16"/>
        </w:rPr>
        <w:t>Le principe communautaire d'équivalence et de reconnaissance mutuelle et la libre</w:t>
      </w:r>
      <w:r w:rsidR="0039626F">
        <w:rPr>
          <w:rFonts w:ascii="Times New Roman" w:hAnsi="Times New Roman"/>
          <w:i/>
          <w:sz w:val="16"/>
        </w:rPr>
        <w:t xml:space="preserve"> prestation de services, </w:t>
      </w:r>
      <w:r w:rsidRPr="0039626F">
        <w:rPr>
          <w:rFonts w:ascii="Times New Roman" w:hAnsi="Times New Roman"/>
          <w:sz w:val="16"/>
        </w:rPr>
        <w:t>Strasbourg 6 décembre 1997</w:t>
      </w:r>
      <w:r w:rsidR="0039626F">
        <w:rPr>
          <w:rFonts w:ascii="Times New Roman" w:hAnsi="Times New Roman"/>
          <w:sz w:val="16"/>
        </w:rPr>
        <w:t xml:space="preserve"> publiée chez </w:t>
      </w:r>
      <w:proofErr w:type="spellStart"/>
      <w:r w:rsidRPr="00A63A64">
        <w:rPr>
          <w:rFonts w:ascii="Times New Roman" w:hAnsi="Times New Roman"/>
          <w:b/>
          <w:sz w:val="16"/>
        </w:rPr>
        <w:t>Bruylant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Athènes </w:t>
      </w:r>
      <w:proofErr w:type="spellStart"/>
      <w:r w:rsidRPr="00A63A64">
        <w:rPr>
          <w:rFonts w:ascii="Times New Roman" w:hAnsi="Times New Roman"/>
          <w:b/>
          <w:sz w:val="16"/>
        </w:rPr>
        <w:t>Sakkoulas</w:t>
      </w:r>
      <w:proofErr w:type="spellEnd"/>
      <w:r w:rsidRPr="00A63A64">
        <w:rPr>
          <w:rFonts w:ascii="Times New Roman" w:hAnsi="Times New Roman"/>
          <w:b/>
          <w:sz w:val="16"/>
        </w:rPr>
        <w:t xml:space="preserve"> 1999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>Professeur, Université de Thrace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11. </w:t>
      </w:r>
      <w:proofErr w:type="spellStart"/>
      <w:r w:rsidRPr="00A63A64">
        <w:rPr>
          <w:rFonts w:ascii="Times New Roman" w:hAnsi="Times New Roman"/>
          <w:b/>
          <w:sz w:val="16"/>
        </w:rPr>
        <w:t>Leneuf-Peraldi</w:t>
      </w:r>
      <w:proofErr w:type="spellEnd"/>
      <w:r w:rsidRPr="00A63A64">
        <w:rPr>
          <w:rFonts w:ascii="Times New Roman" w:hAnsi="Times New Roman"/>
          <w:b/>
          <w:sz w:val="16"/>
        </w:rPr>
        <w:t>, Fabienne</w:t>
      </w:r>
    </w:p>
    <w:p w:rsidR="00A63A64" w:rsidRPr="0039626F" w:rsidRDefault="00A63A64" w:rsidP="00A63A64">
      <w:pPr>
        <w:rPr>
          <w:rFonts w:ascii="Times New Roman" w:hAnsi="Times New Roman"/>
          <w:i/>
          <w:sz w:val="16"/>
        </w:rPr>
      </w:pPr>
      <w:r w:rsidRPr="0039626F">
        <w:rPr>
          <w:rFonts w:ascii="Times New Roman" w:hAnsi="Times New Roman"/>
          <w:i/>
          <w:sz w:val="16"/>
        </w:rPr>
        <w:t>La politique communautaire d'harmonisation technique et d</w:t>
      </w:r>
      <w:r w:rsidR="0039626F">
        <w:rPr>
          <w:rFonts w:ascii="Times New Roman" w:hAnsi="Times New Roman"/>
          <w:i/>
          <w:sz w:val="16"/>
        </w:rPr>
        <w:t xml:space="preserve">e normalisation, </w:t>
      </w:r>
      <w:r w:rsidRPr="0039626F">
        <w:rPr>
          <w:rFonts w:ascii="Times New Roman" w:hAnsi="Times New Roman"/>
          <w:sz w:val="16"/>
        </w:rPr>
        <w:t>Strasbourg 13 Janvier 1995</w:t>
      </w:r>
      <w:r w:rsidR="0039626F" w:rsidRPr="0039626F">
        <w:rPr>
          <w:rFonts w:ascii="Times New Roman" w:hAnsi="Times New Roman"/>
          <w:i/>
          <w:sz w:val="16"/>
        </w:rPr>
        <w:t xml:space="preserve">, </w:t>
      </w:r>
      <w:r w:rsidRPr="0039626F">
        <w:rPr>
          <w:rFonts w:ascii="Times New Roman" w:hAnsi="Times New Roman"/>
          <w:sz w:val="16"/>
        </w:rPr>
        <w:t xml:space="preserve">Prix Pierre Henri </w:t>
      </w:r>
      <w:proofErr w:type="spellStart"/>
      <w:r w:rsidRPr="0039626F">
        <w:rPr>
          <w:rFonts w:ascii="Times New Roman" w:hAnsi="Times New Roman"/>
          <w:sz w:val="16"/>
        </w:rPr>
        <w:t>Teitgen</w:t>
      </w:r>
      <w:proofErr w:type="spellEnd"/>
      <w:r w:rsidRPr="0039626F">
        <w:rPr>
          <w:rFonts w:ascii="Times New Roman" w:hAnsi="Times New Roman"/>
          <w:sz w:val="16"/>
        </w:rPr>
        <w:t xml:space="preserve"> (CEDECE)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 xml:space="preserve">Professeur, </w:t>
      </w:r>
      <w:r w:rsidR="0039626F">
        <w:rPr>
          <w:rFonts w:ascii="Times New Roman" w:hAnsi="Times New Roman"/>
          <w:sz w:val="16"/>
        </w:rPr>
        <w:t xml:space="preserve">Université Paris Sud 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10. </w:t>
      </w:r>
      <w:proofErr w:type="spellStart"/>
      <w:r w:rsidRPr="00A63A64">
        <w:rPr>
          <w:rFonts w:ascii="Times New Roman" w:hAnsi="Times New Roman"/>
          <w:b/>
          <w:sz w:val="16"/>
        </w:rPr>
        <w:t>Picod</w:t>
      </w:r>
      <w:proofErr w:type="spellEnd"/>
      <w:r w:rsidRPr="00A63A64">
        <w:rPr>
          <w:rFonts w:ascii="Times New Roman" w:hAnsi="Times New Roman"/>
          <w:b/>
          <w:sz w:val="16"/>
        </w:rPr>
        <w:t>, Fabrice</w:t>
      </w:r>
    </w:p>
    <w:p w:rsidR="00A63A64" w:rsidRPr="0039626F" w:rsidRDefault="00A63A64" w:rsidP="00A63A64">
      <w:pPr>
        <w:rPr>
          <w:rFonts w:ascii="Times New Roman" w:hAnsi="Times New Roman"/>
          <w:i/>
          <w:sz w:val="16"/>
        </w:rPr>
      </w:pPr>
      <w:r w:rsidRPr="0039626F">
        <w:rPr>
          <w:rFonts w:ascii="Times New Roman" w:hAnsi="Times New Roman"/>
          <w:i/>
          <w:sz w:val="16"/>
        </w:rPr>
        <w:t>Règlementations nationales et libre circulation intracommunautaire des m</w:t>
      </w:r>
      <w:r w:rsidR="0039626F">
        <w:rPr>
          <w:rFonts w:ascii="Times New Roman" w:hAnsi="Times New Roman"/>
          <w:i/>
          <w:sz w:val="16"/>
        </w:rPr>
        <w:t xml:space="preserve">archandises, </w:t>
      </w:r>
      <w:r w:rsidRPr="0039626F">
        <w:rPr>
          <w:rFonts w:ascii="Times New Roman" w:hAnsi="Times New Roman"/>
          <w:sz w:val="16"/>
        </w:rPr>
        <w:t>Septembre 1994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>Professeur, Université de Paris 2 Panthéon Assas</w:t>
      </w:r>
      <w:r w:rsidR="0039626F">
        <w:rPr>
          <w:rFonts w:ascii="Times New Roman" w:hAnsi="Times New Roman"/>
          <w:sz w:val="16"/>
        </w:rPr>
        <w:t xml:space="preserve">, Directeur du Centre </w:t>
      </w:r>
      <w:r w:rsidR="0039626F">
        <w:rPr>
          <w:rFonts w:ascii="Times New Roman" w:hAnsi="Times New Roman"/>
          <w:sz w:val="16"/>
        </w:rPr>
        <w:t>de droit</w:t>
      </w:r>
      <w:r w:rsidR="0039626F">
        <w:rPr>
          <w:rFonts w:ascii="Times New Roman" w:hAnsi="Times New Roman"/>
          <w:sz w:val="16"/>
        </w:rPr>
        <w:t xml:space="preserve"> européen 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>9. Magloire, Juliana</w:t>
      </w:r>
    </w:p>
    <w:p w:rsidR="00A63A64" w:rsidRPr="0039626F" w:rsidRDefault="00A63A64" w:rsidP="00A63A64">
      <w:pPr>
        <w:rPr>
          <w:rFonts w:ascii="Times New Roman" w:hAnsi="Times New Roman"/>
          <w:i/>
          <w:sz w:val="16"/>
        </w:rPr>
      </w:pPr>
      <w:r w:rsidRPr="0039626F">
        <w:rPr>
          <w:rFonts w:ascii="Times New Roman" w:hAnsi="Times New Roman"/>
          <w:i/>
          <w:sz w:val="16"/>
        </w:rPr>
        <w:t>Les relations Union européenne/Caraïbes et le développ</w:t>
      </w:r>
      <w:r w:rsidR="0039626F">
        <w:rPr>
          <w:rFonts w:ascii="Times New Roman" w:hAnsi="Times New Roman"/>
          <w:i/>
          <w:sz w:val="16"/>
        </w:rPr>
        <w:t xml:space="preserve">ement futur du Bassin </w:t>
      </w:r>
      <w:proofErr w:type="spellStart"/>
      <w:r w:rsidR="0039626F">
        <w:rPr>
          <w:rFonts w:ascii="Times New Roman" w:hAnsi="Times New Roman"/>
          <w:i/>
          <w:sz w:val="16"/>
        </w:rPr>
        <w:t>carribéen</w:t>
      </w:r>
      <w:proofErr w:type="spellEnd"/>
      <w:r w:rsidR="0039626F">
        <w:rPr>
          <w:rFonts w:ascii="Times New Roman" w:hAnsi="Times New Roman"/>
          <w:i/>
          <w:sz w:val="16"/>
        </w:rPr>
        <w:t xml:space="preserve">, </w:t>
      </w:r>
      <w:r w:rsidRPr="0039626F">
        <w:rPr>
          <w:rFonts w:ascii="Times New Roman" w:hAnsi="Times New Roman"/>
          <w:sz w:val="16"/>
        </w:rPr>
        <w:t>Strasbourg Juillet 1994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8. </w:t>
      </w:r>
      <w:proofErr w:type="spellStart"/>
      <w:r w:rsidRPr="00A63A64">
        <w:rPr>
          <w:rFonts w:ascii="Times New Roman" w:hAnsi="Times New Roman"/>
          <w:b/>
          <w:sz w:val="16"/>
        </w:rPr>
        <w:t>Goesel</w:t>
      </w:r>
      <w:proofErr w:type="spellEnd"/>
      <w:r w:rsidRPr="00A63A64">
        <w:rPr>
          <w:rFonts w:ascii="Times New Roman" w:hAnsi="Times New Roman"/>
          <w:b/>
          <w:sz w:val="16"/>
        </w:rPr>
        <w:t xml:space="preserve">-Le </w:t>
      </w:r>
      <w:proofErr w:type="spellStart"/>
      <w:r w:rsidRPr="00A63A64">
        <w:rPr>
          <w:rFonts w:ascii="Times New Roman" w:hAnsi="Times New Roman"/>
          <w:b/>
          <w:sz w:val="16"/>
        </w:rPr>
        <w:t>Bihan</w:t>
      </w:r>
      <w:proofErr w:type="spellEnd"/>
      <w:r w:rsidRPr="00A63A64">
        <w:rPr>
          <w:rFonts w:ascii="Times New Roman" w:hAnsi="Times New Roman"/>
          <w:b/>
          <w:sz w:val="16"/>
        </w:rPr>
        <w:t>, Valérie</w:t>
      </w:r>
    </w:p>
    <w:p w:rsidR="00A63A64" w:rsidRPr="0039626F" w:rsidRDefault="00A63A64" w:rsidP="00A63A64">
      <w:pPr>
        <w:rPr>
          <w:rFonts w:ascii="Times New Roman" w:hAnsi="Times New Roman"/>
          <w:i/>
          <w:sz w:val="16"/>
        </w:rPr>
      </w:pPr>
      <w:r w:rsidRPr="0039626F">
        <w:rPr>
          <w:rFonts w:ascii="Times New Roman" w:hAnsi="Times New Roman"/>
          <w:i/>
          <w:sz w:val="16"/>
        </w:rPr>
        <w:t>La répartition des compétences en matière de conclusion des accords inter</w:t>
      </w:r>
      <w:r w:rsidR="0039626F">
        <w:rPr>
          <w:rFonts w:ascii="Times New Roman" w:hAnsi="Times New Roman"/>
          <w:i/>
          <w:sz w:val="16"/>
        </w:rPr>
        <w:t xml:space="preserve">nationaux sous la V° République, </w:t>
      </w:r>
      <w:r w:rsidRPr="0039626F">
        <w:rPr>
          <w:rFonts w:ascii="Times New Roman" w:hAnsi="Times New Roman"/>
          <w:sz w:val="16"/>
        </w:rPr>
        <w:t>Strasbourg 1992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 xml:space="preserve">Prix de thèse Université Robert Schuman de Strasbourg, Prix Suzanne </w:t>
      </w:r>
      <w:proofErr w:type="spellStart"/>
      <w:r w:rsidRPr="0039626F">
        <w:rPr>
          <w:rFonts w:ascii="Times New Roman" w:hAnsi="Times New Roman"/>
          <w:sz w:val="16"/>
        </w:rPr>
        <w:t>Bastid</w:t>
      </w:r>
      <w:proofErr w:type="spellEnd"/>
      <w:r w:rsidRPr="0039626F">
        <w:rPr>
          <w:rFonts w:ascii="Times New Roman" w:hAnsi="Times New Roman"/>
          <w:sz w:val="16"/>
        </w:rPr>
        <w:t xml:space="preserve"> (SFDI)</w:t>
      </w:r>
      <w:r w:rsidR="00250489">
        <w:rPr>
          <w:rFonts w:ascii="Times New Roman" w:hAnsi="Times New Roman"/>
          <w:sz w:val="16"/>
        </w:rPr>
        <w:t xml:space="preserve">, publiée chez </w:t>
      </w:r>
      <w:r w:rsidRPr="0039626F">
        <w:rPr>
          <w:rFonts w:ascii="Times New Roman" w:hAnsi="Times New Roman"/>
          <w:sz w:val="16"/>
        </w:rPr>
        <w:t xml:space="preserve">Paris </w:t>
      </w:r>
      <w:proofErr w:type="spellStart"/>
      <w:r w:rsidRPr="0039626F">
        <w:rPr>
          <w:rFonts w:ascii="Times New Roman" w:hAnsi="Times New Roman"/>
          <w:sz w:val="16"/>
        </w:rPr>
        <w:t>Pedone</w:t>
      </w:r>
      <w:proofErr w:type="spellEnd"/>
      <w:r w:rsidRPr="0039626F">
        <w:rPr>
          <w:rFonts w:ascii="Times New Roman" w:hAnsi="Times New Roman"/>
          <w:sz w:val="16"/>
        </w:rPr>
        <w:t xml:space="preserve"> 1995 (SFDI)</w:t>
      </w:r>
    </w:p>
    <w:p w:rsidR="00A63A64" w:rsidRPr="0039626F" w:rsidRDefault="00A63A64" w:rsidP="00A63A64">
      <w:pPr>
        <w:rPr>
          <w:rFonts w:ascii="Times New Roman" w:hAnsi="Times New Roman"/>
          <w:sz w:val="16"/>
        </w:rPr>
      </w:pPr>
      <w:r w:rsidRPr="0039626F">
        <w:rPr>
          <w:rFonts w:ascii="Times New Roman" w:hAnsi="Times New Roman"/>
          <w:sz w:val="16"/>
        </w:rPr>
        <w:t>Professeur, Université de La Réunion, puis Université de Lyon 2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7. </w:t>
      </w:r>
      <w:proofErr w:type="spellStart"/>
      <w:r w:rsidRPr="00A63A64">
        <w:rPr>
          <w:rFonts w:ascii="Times New Roman" w:hAnsi="Times New Roman"/>
          <w:b/>
          <w:sz w:val="16"/>
        </w:rPr>
        <w:t>Sicilianos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Linos </w:t>
      </w:r>
      <w:proofErr w:type="spellStart"/>
      <w:r w:rsidRPr="00A63A64">
        <w:rPr>
          <w:rFonts w:ascii="Times New Roman" w:hAnsi="Times New Roman"/>
          <w:b/>
          <w:sz w:val="16"/>
        </w:rPr>
        <w:t>Alexandros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</w:p>
    <w:p w:rsidR="00A63A64" w:rsidRPr="00250489" w:rsidRDefault="00A63A64" w:rsidP="00A63A64">
      <w:pPr>
        <w:rPr>
          <w:rFonts w:ascii="Times New Roman" w:hAnsi="Times New Roman"/>
          <w:i/>
          <w:sz w:val="16"/>
        </w:rPr>
      </w:pPr>
      <w:r w:rsidRPr="00250489">
        <w:rPr>
          <w:rFonts w:ascii="Times New Roman" w:hAnsi="Times New Roman"/>
          <w:i/>
          <w:sz w:val="16"/>
        </w:rPr>
        <w:t>Les réactions décentralisées à l'illicite, des contr</w:t>
      </w:r>
      <w:r w:rsidR="00250489">
        <w:rPr>
          <w:rFonts w:ascii="Times New Roman" w:hAnsi="Times New Roman"/>
          <w:i/>
          <w:sz w:val="16"/>
        </w:rPr>
        <w:t xml:space="preserve">e-mesures à la légitime défense, </w:t>
      </w:r>
      <w:r w:rsidRPr="00250489">
        <w:rPr>
          <w:rFonts w:ascii="Times New Roman" w:hAnsi="Times New Roman"/>
          <w:sz w:val="16"/>
        </w:rPr>
        <w:t>Strasbourg 30 mars 1990.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  <w:r w:rsidRPr="00250489">
        <w:rPr>
          <w:rFonts w:ascii="Times New Roman" w:hAnsi="Times New Roman"/>
          <w:sz w:val="16"/>
        </w:rPr>
        <w:t xml:space="preserve">Prix de thèse Université Robert Schuman de Strasbourg, Prix Guggenheim, </w:t>
      </w:r>
      <w:r w:rsidR="00250489">
        <w:rPr>
          <w:rFonts w:ascii="Times New Roman" w:hAnsi="Times New Roman"/>
          <w:sz w:val="16"/>
        </w:rPr>
        <w:t xml:space="preserve">Prix de la Fondation </w:t>
      </w:r>
      <w:proofErr w:type="spellStart"/>
      <w:r w:rsidR="00250489">
        <w:rPr>
          <w:rFonts w:ascii="Times New Roman" w:hAnsi="Times New Roman"/>
          <w:sz w:val="16"/>
        </w:rPr>
        <w:t>Bodossaki</w:t>
      </w:r>
      <w:proofErr w:type="spellEnd"/>
      <w:r w:rsidR="00250489">
        <w:rPr>
          <w:rFonts w:ascii="Times New Roman" w:hAnsi="Times New Roman"/>
          <w:sz w:val="16"/>
        </w:rPr>
        <w:t xml:space="preserve">, publiée chez </w:t>
      </w:r>
      <w:r w:rsidRPr="00250489">
        <w:rPr>
          <w:rFonts w:ascii="Times New Roman" w:hAnsi="Times New Roman"/>
          <w:sz w:val="16"/>
        </w:rPr>
        <w:t>Paris LGDJ 1990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  <w:r w:rsidRPr="00250489">
        <w:rPr>
          <w:rFonts w:ascii="Times New Roman" w:hAnsi="Times New Roman"/>
          <w:sz w:val="16"/>
        </w:rPr>
        <w:t>P</w:t>
      </w:r>
      <w:r w:rsidR="0030324E">
        <w:rPr>
          <w:rFonts w:ascii="Times New Roman" w:hAnsi="Times New Roman"/>
          <w:sz w:val="16"/>
        </w:rPr>
        <w:t xml:space="preserve">rofesseur, Université d’Athènes, </w:t>
      </w:r>
      <w:r w:rsidRPr="00250489">
        <w:rPr>
          <w:rFonts w:ascii="Times New Roman" w:hAnsi="Times New Roman"/>
          <w:sz w:val="16"/>
        </w:rPr>
        <w:t>Juge à la Cour européenne des droits de l’homme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6. </w:t>
      </w:r>
      <w:proofErr w:type="spellStart"/>
      <w:r w:rsidRPr="00A63A64">
        <w:rPr>
          <w:rFonts w:ascii="Times New Roman" w:hAnsi="Times New Roman"/>
          <w:b/>
          <w:sz w:val="16"/>
        </w:rPr>
        <w:t>Benhalima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  <w:proofErr w:type="spellStart"/>
      <w:r w:rsidRPr="00A63A64">
        <w:rPr>
          <w:rFonts w:ascii="Times New Roman" w:hAnsi="Times New Roman"/>
          <w:b/>
          <w:sz w:val="16"/>
        </w:rPr>
        <w:t>Lhassane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</w:p>
    <w:p w:rsidR="00A63A64" w:rsidRPr="00250489" w:rsidRDefault="00A63A64" w:rsidP="00A63A64">
      <w:pPr>
        <w:rPr>
          <w:rFonts w:ascii="Times New Roman" w:hAnsi="Times New Roman"/>
          <w:i/>
          <w:sz w:val="16"/>
        </w:rPr>
      </w:pPr>
      <w:r w:rsidRPr="00250489">
        <w:rPr>
          <w:rFonts w:ascii="Times New Roman" w:hAnsi="Times New Roman"/>
          <w:i/>
          <w:sz w:val="16"/>
        </w:rPr>
        <w:t>Autonomie du droit administratif et spécificité juridictionnelle, réflexion sur les fondements du contentieux administratif au Maroc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  <w:r w:rsidRPr="00250489">
        <w:rPr>
          <w:rFonts w:ascii="Times New Roman" w:hAnsi="Times New Roman"/>
          <w:sz w:val="16"/>
        </w:rPr>
        <w:t>Strasbourg 13 Janvier 1990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5. </w:t>
      </w:r>
      <w:proofErr w:type="spellStart"/>
      <w:r w:rsidRPr="00A63A64">
        <w:rPr>
          <w:rFonts w:ascii="Times New Roman" w:hAnsi="Times New Roman"/>
          <w:b/>
          <w:sz w:val="16"/>
        </w:rPr>
        <w:t>Bahannag</w:t>
      </w:r>
      <w:proofErr w:type="spellEnd"/>
      <w:r w:rsidRPr="00A63A64">
        <w:rPr>
          <w:rFonts w:ascii="Times New Roman" w:hAnsi="Times New Roman"/>
          <w:b/>
          <w:sz w:val="16"/>
        </w:rPr>
        <w:t xml:space="preserve"> </w:t>
      </w:r>
      <w:proofErr w:type="spellStart"/>
      <w:r w:rsidRPr="00A63A64">
        <w:rPr>
          <w:rFonts w:ascii="Times New Roman" w:hAnsi="Times New Roman"/>
          <w:b/>
          <w:sz w:val="16"/>
        </w:rPr>
        <w:t>Bassong</w:t>
      </w:r>
      <w:proofErr w:type="spellEnd"/>
      <w:r w:rsidRPr="00A63A64">
        <w:rPr>
          <w:rFonts w:ascii="Times New Roman" w:hAnsi="Times New Roman"/>
          <w:b/>
          <w:sz w:val="16"/>
        </w:rPr>
        <w:t>, Alexandre</w:t>
      </w:r>
    </w:p>
    <w:p w:rsidR="00A63A64" w:rsidRPr="00250489" w:rsidRDefault="00A63A64" w:rsidP="00A63A64">
      <w:pPr>
        <w:rPr>
          <w:rFonts w:ascii="Times New Roman" w:hAnsi="Times New Roman"/>
          <w:i/>
          <w:sz w:val="16"/>
        </w:rPr>
      </w:pPr>
      <w:r w:rsidRPr="00250489">
        <w:rPr>
          <w:rFonts w:ascii="Times New Roman" w:hAnsi="Times New Roman"/>
          <w:i/>
          <w:sz w:val="16"/>
        </w:rPr>
        <w:t>Le règlement des d</w:t>
      </w:r>
      <w:r w:rsidR="00250489">
        <w:rPr>
          <w:rFonts w:ascii="Times New Roman" w:hAnsi="Times New Roman"/>
          <w:i/>
          <w:sz w:val="16"/>
        </w:rPr>
        <w:t xml:space="preserve">ifférends dans le cadre du GATT, </w:t>
      </w:r>
      <w:r w:rsidRPr="00250489">
        <w:rPr>
          <w:rFonts w:ascii="Times New Roman" w:hAnsi="Times New Roman"/>
          <w:sz w:val="16"/>
        </w:rPr>
        <w:t>Strasbourg 24 Mars 1990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>4. Mestre, Christian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  <w:r w:rsidRPr="00250489">
        <w:rPr>
          <w:rFonts w:ascii="Times New Roman" w:hAnsi="Times New Roman"/>
          <w:i/>
          <w:sz w:val="16"/>
        </w:rPr>
        <w:t>La notion de traité inégal, Réflexions s</w:t>
      </w:r>
      <w:r w:rsidR="00250489" w:rsidRPr="00250489">
        <w:rPr>
          <w:rFonts w:ascii="Times New Roman" w:hAnsi="Times New Roman"/>
          <w:i/>
          <w:sz w:val="16"/>
        </w:rPr>
        <w:t>ur l'inégalité dans les traités,</w:t>
      </w:r>
      <w:r w:rsidR="00250489">
        <w:rPr>
          <w:rFonts w:ascii="Times New Roman" w:hAnsi="Times New Roman"/>
          <w:sz w:val="16"/>
        </w:rPr>
        <w:t xml:space="preserve"> </w:t>
      </w:r>
      <w:r w:rsidRPr="00250489">
        <w:rPr>
          <w:rFonts w:ascii="Times New Roman" w:hAnsi="Times New Roman"/>
          <w:sz w:val="16"/>
        </w:rPr>
        <w:t xml:space="preserve">Strasbourg </w:t>
      </w:r>
      <w:r w:rsidR="00250489">
        <w:rPr>
          <w:rFonts w:ascii="Times New Roman" w:hAnsi="Times New Roman"/>
          <w:sz w:val="16"/>
        </w:rPr>
        <w:t xml:space="preserve">1989, </w:t>
      </w:r>
      <w:r w:rsidRPr="00250489">
        <w:rPr>
          <w:rFonts w:ascii="Times New Roman" w:hAnsi="Times New Roman"/>
          <w:sz w:val="16"/>
        </w:rPr>
        <w:t>Prix de thèse Université Robert Schuman de Strasbourg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  <w:r w:rsidRPr="00250489">
        <w:rPr>
          <w:rFonts w:ascii="Times New Roman" w:hAnsi="Times New Roman"/>
          <w:sz w:val="16"/>
        </w:rPr>
        <w:t>Professeur, Université de Strasbourg, ancien président de l’Université Robert Schuman de Strasbourg</w:t>
      </w:r>
      <w:r w:rsidR="0030324E">
        <w:rPr>
          <w:rFonts w:ascii="Times New Roman" w:hAnsi="Times New Roman"/>
          <w:sz w:val="16"/>
        </w:rPr>
        <w:t xml:space="preserve">, </w:t>
      </w:r>
      <w:r w:rsidRPr="00250489">
        <w:rPr>
          <w:rFonts w:ascii="Times New Roman" w:hAnsi="Times New Roman"/>
          <w:sz w:val="16"/>
        </w:rPr>
        <w:t>Doyen de la Faculté de droit, d’économie et de gestion, Université de Strasbourg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3. </w:t>
      </w:r>
      <w:proofErr w:type="spellStart"/>
      <w:r w:rsidRPr="00A63A64">
        <w:rPr>
          <w:rFonts w:ascii="Times New Roman" w:hAnsi="Times New Roman"/>
          <w:b/>
          <w:sz w:val="16"/>
        </w:rPr>
        <w:t>Bouanane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  <w:proofErr w:type="spellStart"/>
      <w:r w:rsidRPr="00A63A64">
        <w:rPr>
          <w:rFonts w:ascii="Times New Roman" w:hAnsi="Times New Roman"/>
          <w:b/>
          <w:sz w:val="16"/>
        </w:rPr>
        <w:t>Ouafae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  <w:r w:rsidRPr="00250489">
        <w:rPr>
          <w:rFonts w:ascii="Times New Roman" w:hAnsi="Times New Roman"/>
          <w:i/>
          <w:sz w:val="16"/>
        </w:rPr>
        <w:t>La coopé</w:t>
      </w:r>
      <w:r w:rsidR="00250489" w:rsidRPr="00250489">
        <w:rPr>
          <w:rFonts w:ascii="Times New Roman" w:hAnsi="Times New Roman"/>
          <w:i/>
          <w:sz w:val="16"/>
        </w:rPr>
        <w:t>ration sanitaire internationale,</w:t>
      </w:r>
      <w:r w:rsidR="00250489">
        <w:rPr>
          <w:rFonts w:ascii="Times New Roman" w:hAnsi="Times New Roman"/>
          <w:sz w:val="16"/>
        </w:rPr>
        <w:t xml:space="preserve"> </w:t>
      </w:r>
      <w:r w:rsidRPr="00250489">
        <w:rPr>
          <w:rFonts w:ascii="Times New Roman" w:hAnsi="Times New Roman"/>
          <w:sz w:val="16"/>
        </w:rPr>
        <w:t>Strasbourg, 1989</w:t>
      </w:r>
    </w:p>
    <w:p w:rsidR="00A63A64" w:rsidRPr="00250489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  <w:lang w:val="en-US"/>
        </w:rPr>
      </w:pPr>
      <w:r w:rsidRPr="00A63A64">
        <w:rPr>
          <w:rFonts w:ascii="Times New Roman" w:hAnsi="Times New Roman"/>
          <w:b/>
          <w:sz w:val="16"/>
          <w:lang w:val="en-US"/>
        </w:rPr>
        <w:t xml:space="preserve">2. Ben </w:t>
      </w:r>
      <w:proofErr w:type="spellStart"/>
      <w:r w:rsidRPr="00A63A64">
        <w:rPr>
          <w:rFonts w:ascii="Times New Roman" w:hAnsi="Times New Roman"/>
          <w:b/>
          <w:sz w:val="16"/>
          <w:lang w:val="en-US"/>
        </w:rPr>
        <w:t>Hdech</w:t>
      </w:r>
      <w:proofErr w:type="spellEnd"/>
      <w:r w:rsidRPr="00A63A64">
        <w:rPr>
          <w:rFonts w:ascii="Times New Roman" w:hAnsi="Times New Roman"/>
          <w:b/>
          <w:sz w:val="16"/>
          <w:lang w:val="en-US"/>
        </w:rPr>
        <w:t xml:space="preserve">, Mohammed, 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  <w:r w:rsidRPr="00250489">
        <w:rPr>
          <w:rFonts w:ascii="Times New Roman" w:hAnsi="Times New Roman"/>
          <w:sz w:val="16"/>
        </w:rPr>
        <w:t>L'organisation du commerce des produits de base entre la Communauté européenne et les pays en développement</w:t>
      </w:r>
    </w:p>
    <w:p w:rsidR="00A63A64" w:rsidRPr="00250489" w:rsidRDefault="00A63A64" w:rsidP="00A63A64">
      <w:pPr>
        <w:rPr>
          <w:rFonts w:ascii="Times New Roman" w:hAnsi="Times New Roman"/>
          <w:sz w:val="16"/>
        </w:rPr>
      </w:pPr>
      <w:r w:rsidRPr="00250489">
        <w:rPr>
          <w:rFonts w:ascii="Times New Roman" w:hAnsi="Times New Roman"/>
          <w:sz w:val="16"/>
        </w:rPr>
        <w:t>Strasbourg, 1989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A63A64">
        <w:rPr>
          <w:rFonts w:ascii="Times New Roman" w:hAnsi="Times New Roman"/>
          <w:b/>
          <w:sz w:val="16"/>
        </w:rPr>
        <w:t xml:space="preserve">1. </w:t>
      </w:r>
      <w:proofErr w:type="spellStart"/>
      <w:r w:rsidRPr="00A63A64">
        <w:rPr>
          <w:rFonts w:ascii="Times New Roman" w:hAnsi="Times New Roman"/>
          <w:b/>
          <w:sz w:val="16"/>
        </w:rPr>
        <w:t>Hassouni</w:t>
      </w:r>
      <w:proofErr w:type="spellEnd"/>
      <w:r w:rsidRPr="00A63A64">
        <w:rPr>
          <w:rFonts w:ascii="Times New Roman" w:hAnsi="Times New Roman"/>
          <w:b/>
          <w:sz w:val="16"/>
        </w:rPr>
        <w:t xml:space="preserve">, Abdallah, </w:t>
      </w:r>
    </w:p>
    <w:p w:rsidR="00A63A64" w:rsidRPr="00A63A64" w:rsidRDefault="00A63A64" w:rsidP="00A63A64">
      <w:pPr>
        <w:rPr>
          <w:rFonts w:ascii="Times New Roman" w:hAnsi="Times New Roman"/>
          <w:b/>
          <w:sz w:val="16"/>
        </w:rPr>
      </w:pPr>
      <w:r w:rsidRPr="00250489">
        <w:rPr>
          <w:rFonts w:ascii="Times New Roman" w:hAnsi="Times New Roman"/>
          <w:i/>
          <w:sz w:val="16"/>
        </w:rPr>
        <w:t xml:space="preserve">La politique d'encouragement des </w:t>
      </w:r>
      <w:r w:rsidR="00250489" w:rsidRPr="00250489">
        <w:rPr>
          <w:rFonts w:ascii="Times New Roman" w:hAnsi="Times New Roman"/>
          <w:i/>
          <w:sz w:val="16"/>
        </w:rPr>
        <w:t>investissements privés au Maroc</w:t>
      </w:r>
      <w:r w:rsidR="00250489">
        <w:rPr>
          <w:rFonts w:ascii="Times New Roman" w:hAnsi="Times New Roman"/>
          <w:b/>
          <w:sz w:val="16"/>
        </w:rPr>
        <w:t xml:space="preserve">, </w:t>
      </w:r>
      <w:r w:rsidRPr="00250489">
        <w:rPr>
          <w:rFonts w:ascii="Times New Roman" w:hAnsi="Times New Roman"/>
          <w:sz w:val="16"/>
        </w:rPr>
        <w:t>Strasbourg, 1985</w:t>
      </w:r>
    </w:p>
    <w:sectPr w:rsidR="00A63A64" w:rsidRPr="00A63A64" w:rsidSect="00423107">
      <w:footerReference w:type="default" r:id="rId11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F80" w:rsidRDefault="00BB2F80" w:rsidP="00C57817">
      <w:r>
        <w:separator/>
      </w:r>
    </w:p>
  </w:endnote>
  <w:endnote w:type="continuationSeparator" w:id="0">
    <w:p w:rsidR="00BB2F80" w:rsidRDefault="00BB2F80" w:rsidP="00C57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AFA" w:rsidRDefault="00BB2F80">
    <w:pPr>
      <w:pStyle w:val="Pieddepage"/>
      <w:jc w:val="center"/>
      <w:rPr>
        <w:rFonts w:ascii="Times" w:hAnsi="Times"/>
        <w:color w:val="3366FF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F80" w:rsidRDefault="00BB2F80" w:rsidP="00C57817">
      <w:r>
        <w:separator/>
      </w:r>
    </w:p>
  </w:footnote>
  <w:footnote w:type="continuationSeparator" w:id="0">
    <w:p w:rsidR="00BB2F80" w:rsidRDefault="00BB2F80" w:rsidP="00C57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A64"/>
    <w:rsid w:val="00061AB0"/>
    <w:rsid w:val="00101335"/>
    <w:rsid w:val="0019149C"/>
    <w:rsid w:val="00250489"/>
    <w:rsid w:val="0030324E"/>
    <w:rsid w:val="0031643B"/>
    <w:rsid w:val="0039626F"/>
    <w:rsid w:val="0042332E"/>
    <w:rsid w:val="00625F63"/>
    <w:rsid w:val="00A53D3F"/>
    <w:rsid w:val="00A63A64"/>
    <w:rsid w:val="00AB0F7A"/>
    <w:rsid w:val="00BB2F80"/>
    <w:rsid w:val="00BD793C"/>
    <w:rsid w:val="00C57817"/>
    <w:rsid w:val="00C62AEA"/>
    <w:rsid w:val="00CE7234"/>
    <w:rsid w:val="00CF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A64"/>
    <w:pPr>
      <w:spacing w:after="0" w:line="240" w:lineRule="auto"/>
    </w:pPr>
    <w:rPr>
      <w:rFonts w:ascii="New York" w:eastAsia="Times New Roman" w:hAnsi="New York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page">
    <w:name w:val="page number"/>
    <w:basedOn w:val="Policepardfaut"/>
    <w:rsid w:val="00A63A64"/>
  </w:style>
  <w:style w:type="paragraph" w:styleId="Pieddepage">
    <w:name w:val="footer"/>
    <w:basedOn w:val="Normal"/>
    <w:link w:val="PieddepageCar"/>
    <w:rsid w:val="00A63A6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A63A64"/>
    <w:rPr>
      <w:rFonts w:ascii="New York" w:eastAsia="Times New Roman" w:hAnsi="New York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061AB0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5781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57817"/>
    <w:rPr>
      <w:rFonts w:ascii="New York" w:eastAsia="Times New Roman" w:hAnsi="New York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A64"/>
    <w:pPr>
      <w:spacing w:after="0" w:line="240" w:lineRule="auto"/>
    </w:pPr>
    <w:rPr>
      <w:rFonts w:ascii="New York" w:eastAsia="Times New Roman" w:hAnsi="New York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page">
    <w:name w:val="page number"/>
    <w:basedOn w:val="Policepardfaut"/>
    <w:rsid w:val="00A63A64"/>
  </w:style>
  <w:style w:type="paragraph" w:styleId="Pieddepage">
    <w:name w:val="footer"/>
    <w:basedOn w:val="Normal"/>
    <w:link w:val="PieddepageCar"/>
    <w:rsid w:val="00A63A6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A63A64"/>
    <w:rPr>
      <w:rFonts w:ascii="New York" w:eastAsia="Times New Roman" w:hAnsi="New York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061AB0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5781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57817"/>
    <w:rPr>
      <w:rFonts w:ascii="New York" w:eastAsia="Times New Roman" w:hAnsi="New York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r.bruylant.larciergroup.com/titres/125742_0_0/le-recours-en-carence-en-droit-de-l-union-europeenne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fr.bruylant.larciergroup.com/titres/132512/la-territorialite-et-l-union-europeenne.html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fr.bruylant.larciergroup.com/titres/124757_0_0/la-specificite-du-standard-juridique-en-droit-communautair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r.bruylant.larciergroup.com/titres/124505_2/le-pouvoir-discretionnaire-dans-l-ordre-juridique-communautaire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1110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</dc:creator>
  <cp:lastModifiedBy>OT</cp:lastModifiedBy>
  <cp:revision>9</cp:revision>
  <dcterms:created xsi:type="dcterms:W3CDTF">2016-05-02T19:18:00Z</dcterms:created>
  <dcterms:modified xsi:type="dcterms:W3CDTF">2016-05-02T19:47:00Z</dcterms:modified>
</cp:coreProperties>
</file>